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1B4D" w14:textId="188C55F1" w:rsidR="000B4E7B" w:rsidRDefault="000B4E7B"/>
    <w:p w14:paraId="63D03A4A" w14:textId="740C6BEB" w:rsidR="0007544D" w:rsidRDefault="0007544D"/>
    <w:p w14:paraId="0B0B3750" w14:textId="46C6D809" w:rsidR="000B4E7B" w:rsidRPr="00086A7F" w:rsidRDefault="00916E3B" w:rsidP="00A86717">
      <w:pPr>
        <w:pStyle w:val="a3"/>
        <w:jc w:val="center"/>
        <w:rPr>
          <w:rFonts w:ascii="游明朝" w:eastAsia="游明朝" w:hAnsi="游明朝" w:cs="Arial Unicode MS"/>
          <w:b/>
          <w:bCs/>
        </w:rPr>
      </w:pPr>
      <w:bookmarkStart w:id="0" w:name="_xqdwszu07x2h" w:colFirst="0" w:colLast="0"/>
      <w:bookmarkEnd w:id="0"/>
      <w:r>
        <w:rPr>
          <w:rFonts w:ascii="游明朝" w:eastAsia="游明朝" w:hAnsi="游明朝" w:cs="Arial Unicode MS" w:hint="eastAsia"/>
          <w:b/>
          <w:bCs/>
        </w:rPr>
        <w:t>ステータスレポート　更新例</w:t>
      </w:r>
    </w:p>
    <w:p w14:paraId="0F131E89" w14:textId="77777777" w:rsidR="00A86717" w:rsidRPr="00086A7F" w:rsidRDefault="00A86717" w:rsidP="00A86717">
      <w:pPr>
        <w:jc w:val="center"/>
        <w:rPr>
          <w:rFonts w:ascii="游明朝" w:eastAsia="游明朝" w:hAnsi="游明朝"/>
        </w:rPr>
      </w:pPr>
      <w:r w:rsidRPr="00086A7F">
        <w:rPr>
          <w:rFonts w:ascii="游明朝" w:eastAsia="游明朝" w:hAnsi="游明朝"/>
        </w:rPr>
        <w:t>CISO-PRACTSIE　CISOのための逆算式セキュリティ</w:t>
      </w:r>
      <w:r w:rsidRPr="00086A7F">
        <w:rPr>
          <w:rFonts w:ascii="游明朝" w:eastAsia="游明朝" w:hAnsi="游明朝" w:hint="eastAsia"/>
        </w:rPr>
        <w:t>実践ワークショップ</w:t>
      </w:r>
    </w:p>
    <w:p w14:paraId="6B873014" w14:textId="77777777" w:rsidR="00A86717" w:rsidRPr="00086A7F" w:rsidRDefault="00A86717" w:rsidP="00A86717">
      <w:pPr>
        <w:ind w:firstLine="180"/>
        <w:jc w:val="center"/>
        <w:rPr>
          <w:rFonts w:ascii="游明朝" w:eastAsia="游明朝" w:hAnsi="游明朝"/>
        </w:rPr>
      </w:pPr>
      <w:r w:rsidRPr="00086A7F">
        <w:rPr>
          <w:rFonts w:ascii="游明朝" w:eastAsia="游明朝" w:hAnsi="游明朝" w:hint="eastAsia"/>
        </w:rPr>
        <w:t>JNSA　CISO支援ワーキンググループ</w:t>
      </w:r>
    </w:p>
    <w:p w14:paraId="3C4C65F4" w14:textId="77777777" w:rsidR="00A86717" w:rsidRDefault="00A86717" w:rsidP="00A86717">
      <w:pPr>
        <w:ind w:firstLine="180"/>
        <w:jc w:val="center"/>
        <w:rPr>
          <w:sz w:val="18"/>
          <w:szCs w:val="20"/>
        </w:rPr>
      </w:pPr>
    </w:p>
    <w:p w14:paraId="4C605209" w14:textId="77777777" w:rsidR="00A86717" w:rsidRDefault="00A86717" w:rsidP="00A86717"/>
    <w:p w14:paraId="596B2988" w14:textId="77777777" w:rsidR="00F67CD6" w:rsidRDefault="00F67CD6" w:rsidP="00A86717"/>
    <w:p w14:paraId="522CD633" w14:textId="77777777" w:rsidR="00F67CD6" w:rsidRDefault="00F67CD6" w:rsidP="00A86717"/>
    <w:p w14:paraId="46476A40" w14:textId="77777777" w:rsidR="00F67CD6" w:rsidRDefault="00F67CD6" w:rsidP="00A86717"/>
    <w:p w14:paraId="448B0871" w14:textId="77777777" w:rsidR="00F67CD6" w:rsidRDefault="00F67CD6" w:rsidP="00A86717"/>
    <w:p w14:paraId="4DD6371B" w14:textId="77777777" w:rsidR="00F67CD6" w:rsidRDefault="00F67CD6" w:rsidP="00A86717"/>
    <w:p w14:paraId="3DE81F6D" w14:textId="77777777" w:rsidR="00F67CD6" w:rsidRDefault="00F67CD6" w:rsidP="00A86717"/>
    <w:p w14:paraId="65C0B9C1" w14:textId="77777777" w:rsidR="00F67CD6" w:rsidRDefault="00F67CD6" w:rsidP="00A86717"/>
    <w:p w14:paraId="618AA86A" w14:textId="77777777" w:rsidR="00F67CD6" w:rsidRDefault="00F67CD6" w:rsidP="00A86717"/>
    <w:p w14:paraId="04F39506" w14:textId="77777777" w:rsidR="00F67CD6" w:rsidRDefault="00F67CD6" w:rsidP="00A86717"/>
    <w:p w14:paraId="58218449" w14:textId="77777777" w:rsidR="00F67CD6" w:rsidRDefault="00F67CD6" w:rsidP="00A86717"/>
    <w:p w14:paraId="6B623458" w14:textId="77777777" w:rsidR="00F67CD6" w:rsidRDefault="00F67CD6" w:rsidP="00A86717"/>
    <w:p w14:paraId="722D39A0" w14:textId="77777777" w:rsidR="00F67CD6" w:rsidRDefault="00F67CD6" w:rsidP="00A86717"/>
    <w:p w14:paraId="048897D9" w14:textId="77777777" w:rsidR="00F67CD6" w:rsidRDefault="00F67CD6" w:rsidP="00A86717"/>
    <w:p w14:paraId="4327917F" w14:textId="77777777" w:rsidR="00F67CD6" w:rsidRDefault="00F67CD6" w:rsidP="00A86717"/>
    <w:p w14:paraId="514AB2FB" w14:textId="77777777" w:rsidR="00F67CD6" w:rsidRDefault="00F67CD6" w:rsidP="00A86717"/>
    <w:p w14:paraId="43923887" w14:textId="77777777" w:rsidR="00F67CD6" w:rsidRDefault="00F67CD6" w:rsidP="00A86717"/>
    <w:p w14:paraId="2AFA2D20" w14:textId="77777777" w:rsidR="00F67CD6" w:rsidRDefault="00F67CD6" w:rsidP="00A86717"/>
    <w:p w14:paraId="10F72C13" w14:textId="77777777" w:rsidR="00F67CD6" w:rsidRDefault="00F67CD6" w:rsidP="00A86717"/>
    <w:p w14:paraId="7AD40729" w14:textId="4CFD57E1" w:rsidR="00A86717" w:rsidRDefault="00A86717" w:rsidP="00C63BEB">
      <w:pPr>
        <w:ind w:firstLineChars="100" w:firstLine="240"/>
        <w:jc w:val="center"/>
        <w:rPr>
          <w:rFonts w:ascii="游明朝" w:eastAsia="游明朝" w:hAnsi="游明朝"/>
          <w:sz w:val="24"/>
          <w:szCs w:val="24"/>
        </w:rPr>
      </w:pPr>
      <w:r w:rsidRPr="00CC0C17">
        <w:rPr>
          <w:rFonts w:ascii="游明朝" w:eastAsia="游明朝" w:hAnsi="游明朝" w:hint="eastAsia"/>
          <w:sz w:val="24"/>
          <w:szCs w:val="24"/>
        </w:rPr>
        <w:t>©</w:t>
      </w:r>
      <w:r w:rsidRPr="00CC0C17">
        <w:rPr>
          <w:rFonts w:ascii="游明朝" w:eastAsia="游明朝" w:hAnsi="游明朝"/>
          <w:sz w:val="24"/>
          <w:szCs w:val="24"/>
        </w:rPr>
        <w:t xml:space="preserve"> 2023 JNSA CISO</w:t>
      </w:r>
      <w:r w:rsidRPr="00CC0C17">
        <w:rPr>
          <w:rFonts w:ascii="游明朝" w:eastAsia="游明朝" w:hAnsi="游明朝" w:hint="eastAsia"/>
          <w:sz w:val="24"/>
          <w:szCs w:val="24"/>
        </w:rPr>
        <w:t>支援ワーキンググループ</w:t>
      </w:r>
      <w:bookmarkStart w:id="1" w:name="_n3x6q2s4rp38" w:colFirst="0" w:colLast="0"/>
      <w:bookmarkEnd w:id="1"/>
    </w:p>
    <w:p w14:paraId="72DFBAA6" w14:textId="77777777" w:rsidR="00C63BEB" w:rsidRDefault="00C63BEB" w:rsidP="00C63BEB">
      <w:pPr>
        <w:ind w:firstLineChars="100" w:firstLine="220"/>
        <w:jc w:val="center"/>
        <w:sectPr w:rsidR="00C63BEB" w:rsidSect="00665CBA">
          <w:headerReference w:type="default" r:id="rId6"/>
          <w:footerReference w:type="default" r:id="rId7"/>
          <w:type w:val="continuous"/>
          <w:pgSz w:w="16838" w:h="11906" w:orient="landscape" w:code="9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4D38D316" w14:textId="77777777" w:rsidR="00C63BEB" w:rsidRPr="00A86717" w:rsidRDefault="00C63BEB" w:rsidP="00C63BEB">
      <w:pPr>
        <w:ind w:firstLineChars="100" w:firstLine="220"/>
        <w:jc w:val="center"/>
      </w:pPr>
    </w:p>
    <w:p w14:paraId="665359A5" w14:textId="7A6A176B" w:rsidR="00CC77DC" w:rsidRPr="004162B5" w:rsidRDefault="007C060C" w:rsidP="00CC77DC">
      <w:pPr>
        <w:pStyle w:val="2"/>
      </w:pPr>
      <w:r>
        <w:rPr>
          <w:rFonts w:ascii="ＭＳ 明朝" w:eastAsia="ＭＳ 明朝" w:hAnsi="ＭＳ 明朝" w:cs="ＭＳ 明朝" w:hint="eastAsia"/>
        </w:rPr>
        <w:t>E1-b</w:t>
      </w:r>
      <w:r w:rsidR="00CC77DC">
        <w:rPr>
          <w:rFonts w:ascii="ＭＳ 明朝" w:eastAsia="ＭＳ 明朝" w:hAnsi="ＭＳ 明朝" w:cs="ＭＳ 明朝" w:hint="eastAsia"/>
        </w:rPr>
        <w:t>ステータスレポート</w:t>
      </w:r>
      <w:r w:rsidR="00707780">
        <w:rPr>
          <w:rFonts w:ascii="ＭＳ 明朝" w:eastAsia="ＭＳ 明朝" w:hAnsi="ＭＳ 明朝" w:cs="ＭＳ 明朝" w:hint="eastAsia"/>
        </w:rPr>
        <w:t xml:space="preserve"> 更新例</w:t>
      </w:r>
    </w:p>
    <w:tbl>
      <w:tblPr>
        <w:tblStyle w:val="10"/>
        <w:tblW w:w="13965" w:type="dxa"/>
        <w:tblLayout w:type="fixed"/>
        <w:tblLook w:val="0480" w:firstRow="0" w:lastRow="0" w:firstColumn="1" w:lastColumn="0" w:noHBand="0" w:noVBand="1"/>
      </w:tblPr>
      <w:tblGrid>
        <w:gridCol w:w="562"/>
        <w:gridCol w:w="2835"/>
        <w:gridCol w:w="3686"/>
        <w:gridCol w:w="3544"/>
        <w:gridCol w:w="3338"/>
      </w:tblGrid>
      <w:tr w:rsidR="00CC77DC" w14:paraId="6685C5A2" w14:textId="77777777" w:rsidTr="00F037FC">
        <w:trPr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26A305A1" w14:textId="77777777" w:rsidR="00CC77DC" w:rsidRPr="001C453F" w:rsidRDefault="00CC77DC" w:rsidP="00F037FC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 w:val="0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対象事業</w:t>
            </w:r>
          </w:p>
        </w:tc>
        <w:tc>
          <w:tcPr>
            <w:tcW w:w="2835" w:type="dxa"/>
          </w:tcPr>
          <w:p w14:paraId="571BC08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⒝-1 事業の概要</w:t>
            </w:r>
          </w:p>
          <w:p w14:paraId="5EB639CF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FD4A593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6BE0B70A" w14:textId="77777777" w:rsidR="00CC77DC" w:rsidRPr="00E3693D" w:rsidRDefault="00CC77DC" w:rsidP="00362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0568" w:type="dxa"/>
            <w:gridSpan w:val="3"/>
          </w:tcPr>
          <w:p w14:paraId="26DAF524" w14:textId="77777777" w:rsidR="00CC77DC" w:rsidRPr="00E3693D" w:rsidRDefault="00CC77DC" w:rsidP="0036233B">
            <w:pPr>
              <w:widowControl w:val="0"/>
              <w:ind w:left="540" w:hangingChars="300" w:hanging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事業：</w:t>
            </w:r>
            <w:r w:rsidRPr="00E3693D">
              <w:rPr>
                <w:rFonts w:ascii="メイリオ" w:eastAsia="メイリオ" w:hAnsi="メイリオ" w:cs="メイリオ" w:hint="eastAsia"/>
                <w:bCs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JNSAアーキテクト GanGan</w:t>
            </w:r>
            <w:r w:rsidRPr="00E3693D">
              <w:rPr>
                <w:rFonts w:ascii="メイリオ" w:eastAsia="メイリオ" w:hAnsi="メイリオ"/>
                <w:color w:val="000000"/>
                <w:sz w:val="18"/>
                <w:szCs w:val="18"/>
              </w:rPr>
              <w:br/>
            </w: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JNSAアーキテクト事業全般</w:t>
            </w:r>
          </w:p>
          <w:p w14:paraId="38FB3F5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担当責任者：</w:t>
            </w:r>
            <w:r w:rsidRPr="00E3693D">
              <w:rPr>
                <w:rFonts w:ascii="メイリオ" w:eastAsia="メイリオ" w:hAnsi="メイリオ" w:cs="メイリオ" w:hint="eastAsia"/>
                <w:bCs/>
                <w:color w:val="C00000"/>
                <w:sz w:val="18"/>
                <w:szCs w:val="18"/>
              </w:rPr>
              <w:t>#2 佐々木 EO</w:t>
            </w:r>
          </w:p>
          <w:p w14:paraId="19B8ED15" w14:textId="77777777" w:rsidR="00CC77DC" w:rsidRPr="00E3693D" w:rsidRDefault="00CC77DC" w:rsidP="0036233B">
            <w:pPr>
              <w:widowControl w:val="0"/>
              <w:ind w:firstLineChars="600" w:firstLine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石田CISO・矢野CIO</w:t>
            </w:r>
          </w:p>
          <w:p w14:paraId="666BEC42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事業概要：</w:t>
            </w:r>
            <w:r w:rsidRPr="00E3693D">
              <w:rPr>
                <w:rFonts w:ascii="メイリオ" w:eastAsia="メイリオ" w:hAnsi="メイリオ" w:cs="メイリオ" w:hint="eastAsia"/>
                <w:bCs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ビジュアルを強化したロールプレイングゲーム</w:t>
            </w:r>
          </w:p>
          <w:p w14:paraId="55539191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 xml:space="preserve">　　　　　ユーザー間での共有や、SNSへの投稿が可能</w:t>
            </w:r>
          </w:p>
          <w:p w14:paraId="02044F9B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 xml:space="preserve">　　　　　有償サービスあり（月額200円）</w:t>
            </w:r>
          </w:p>
          <w:p w14:paraId="7A6E9E4F" w14:textId="77777777" w:rsidR="00CC77DC" w:rsidRPr="00E3693D" w:rsidRDefault="00CC77DC" w:rsidP="0036233B">
            <w:pPr>
              <w:widowControl w:val="0"/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PCオンラインゲーム開発及びサービス提供</w:t>
            </w:r>
          </w:p>
          <w:p w14:paraId="00BC34F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売上：</w:t>
            </w:r>
            <w:r w:rsidRPr="00E3693D">
              <w:rPr>
                <w:rFonts w:ascii="メイリオ" w:eastAsia="メイリオ" w:hAnsi="メイリオ" w:cs="メイリオ" w:hint="eastAsia"/>
                <w:b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cs="メイリオ"/>
                <w:b/>
                <w:color w:val="C00000"/>
                <w:sz w:val="18"/>
                <w:szCs w:val="18"/>
              </w:rPr>
              <w:t>年間で約20</w:t>
            </w:r>
            <w:r w:rsidRPr="00E3693D">
              <w:rPr>
                <w:rFonts w:ascii="メイリオ" w:eastAsia="メイリオ" w:hAnsi="メイリオ" w:cs="メイリオ" w:hint="eastAsia"/>
                <w:b/>
                <w:color w:val="C00000"/>
                <w:sz w:val="18"/>
                <w:szCs w:val="18"/>
              </w:rPr>
              <w:t>億</w:t>
            </w:r>
            <w:r w:rsidRPr="00E3693D">
              <w:rPr>
                <w:rFonts w:ascii="メイリオ" w:eastAsia="メイリオ" w:hAnsi="メイリオ" w:cs="メイリオ"/>
                <w:b/>
                <w:color w:val="C00000"/>
                <w:sz w:val="18"/>
                <w:szCs w:val="18"/>
              </w:rPr>
              <w:t>円</w:t>
            </w:r>
          </w:p>
          <w:p w14:paraId="4F48A04D" w14:textId="3EBB472E" w:rsidR="00CC77DC" w:rsidRPr="00E3693D" w:rsidRDefault="00CC77DC" w:rsidP="0036233B">
            <w:pPr>
              <w:widowControl w:val="0"/>
              <w:ind w:firstLineChars="300" w:firstLine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年間で約</w:t>
            </w:r>
            <w:r w:rsidR="005649D0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3</w:t>
            </w:r>
            <w:r w:rsidR="00800FF1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0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億円</w:t>
            </w:r>
          </w:p>
          <w:p w14:paraId="303A892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顧客数：</w:t>
            </w:r>
            <w:r w:rsidRPr="00E3693D">
              <w:rPr>
                <w:rFonts w:ascii="メイリオ" w:eastAsia="メイリオ" w:hAnsi="メイリオ" w:cs="メイリオ" w:hint="eastAsia"/>
                <w:b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cs="メイリオ"/>
                <w:b/>
                <w:color w:val="C00000"/>
                <w:sz w:val="18"/>
                <w:szCs w:val="18"/>
              </w:rPr>
              <w:t>約200万人の登録ユーザー、有償　約10万名</w:t>
            </w:r>
          </w:p>
          <w:p w14:paraId="50ABB684" w14:textId="77777777" w:rsidR="00CC77DC" w:rsidRPr="00E3693D" w:rsidRDefault="00CC77DC" w:rsidP="0036233B">
            <w:pPr>
              <w:widowControl w:val="0"/>
              <w:ind w:firstLineChars="400"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約200万人の登録ユーザー、有償　約10万名（GanGanシステムから）</w:t>
            </w:r>
          </w:p>
        </w:tc>
      </w:tr>
      <w:tr w:rsidR="00CC77DC" w14:paraId="3EA5A7F4" w14:textId="77777777" w:rsidTr="00F037FC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34FBD655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A45B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⒝-1.5 事件・事故の概要</w:t>
            </w:r>
          </w:p>
        </w:tc>
        <w:tc>
          <w:tcPr>
            <w:tcW w:w="10568" w:type="dxa"/>
            <w:gridSpan w:val="3"/>
          </w:tcPr>
          <w:p w14:paraId="6E320261" w14:textId="7D0583E1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ＭＳ Ｐゴシック"/>
                <w:color w:val="C00000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cs="ＭＳ Ｐゴシック" w:hint="eastAsia"/>
                <w:color w:val="C00000"/>
                <w:sz w:val="18"/>
                <w:szCs w:val="18"/>
                <w:lang w:val="en-US"/>
              </w:rPr>
              <w:t>システムが止まっている（売上：約550万円/日）、</w:t>
            </w:r>
            <w:r w:rsidRPr="00E3693D">
              <w:rPr>
                <w:rFonts w:ascii="メイリオ" w:eastAsia="メイリオ" w:hAnsi="メイリオ" w:cs="ＭＳ Ｐゴシック" w:hint="eastAsia"/>
                <w:color w:val="C00000"/>
                <w:sz w:val="18"/>
                <w:szCs w:val="18"/>
                <w:lang w:val="en-US"/>
              </w:rPr>
              <w:br/>
              <w:t>３日以内に身代金の支払いが求められている（bitcoinで約</w:t>
            </w:r>
            <w:r w:rsidR="00222EB3">
              <w:rPr>
                <w:rFonts w:ascii="メイリオ" w:eastAsia="メイリオ" w:hAnsi="メイリオ" w:cs="ＭＳ Ｐゴシック" w:hint="eastAsia"/>
                <w:color w:val="C00000"/>
                <w:sz w:val="18"/>
                <w:szCs w:val="18"/>
                <w:lang w:val="en-US"/>
              </w:rPr>
              <w:t>１千</w:t>
            </w:r>
            <w:r w:rsidRPr="00E3693D">
              <w:rPr>
                <w:rFonts w:ascii="メイリオ" w:eastAsia="メイリオ" w:hAnsi="メイリオ" w:cs="ＭＳ Ｐゴシック" w:hint="eastAsia"/>
                <w:color w:val="C00000"/>
                <w:sz w:val="18"/>
                <w:szCs w:val="18"/>
                <w:lang w:val="en-US"/>
              </w:rPr>
              <w:t>万円）</w:t>
            </w:r>
          </w:p>
          <w:p w14:paraId="0F922F37" w14:textId="2F2574FE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従業員が業務で利用するPCがランサムウエアに感染し、</w:t>
            </w:r>
            <w:r w:rsidR="00222EB3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約</w:t>
            </w:r>
            <w:r w:rsidR="00637C6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90</w:t>
            </w:r>
            <w:r w:rsidR="0074164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万円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の身代金が要求されている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7629FAB6" w14:textId="5EE9CB53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在宅で勤務しており、会社とのVPN接続は行っていない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43841EFD" w14:textId="7D98556F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オンラインストレージと同期をしているフォルダーがある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</w:tc>
      </w:tr>
      <w:tr w:rsidR="00CC77DC" w14:paraId="2BBD4B69" w14:textId="77777777" w:rsidTr="00F037FC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7428FF86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3DFA73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⒝-2影響を受ける情報の種類</w:t>
            </w:r>
          </w:p>
          <w:p w14:paraId="1620079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深刻度：Critical ,Serious ,</w:t>
            </w:r>
          </w:p>
          <w:p w14:paraId="65CED376" w14:textId="77777777" w:rsidR="00CC77DC" w:rsidRPr="00E3693D" w:rsidRDefault="00CC77DC" w:rsidP="0036233B">
            <w:pPr>
              <w:widowControl w:val="0"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Moderate Light, -</w:t>
            </w:r>
          </w:p>
          <w:p w14:paraId="4A933FE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可能性：</w:t>
            </w:r>
            <w:proofErr w:type="spellStart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occure</w:t>
            </w:r>
            <w:proofErr w:type="spellEnd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high,</w:t>
            </w:r>
          </w:p>
          <w:p w14:paraId="0E06E87F" w14:textId="77777777" w:rsidR="00CC77DC" w:rsidRPr="00E3693D" w:rsidRDefault="00CC77DC" w:rsidP="0036233B">
            <w:pPr>
              <w:widowControl w:val="0"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medium,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unlikely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-</w:t>
            </w:r>
          </w:p>
        </w:tc>
        <w:tc>
          <w:tcPr>
            <w:tcW w:w="3686" w:type="dxa"/>
          </w:tcPr>
          <w:p w14:paraId="3A11FB5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Sm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M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個人情報</w:t>
            </w:r>
          </w:p>
          <w:p w14:paraId="5EE53DE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L</w:t>
            </w: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S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クレジットカード情報など</w:t>
            </w:r>
          </w:p>
          <w:p w14:paraId="1B85CC2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  <w:t>C</w:t>
            </w: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m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S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顧客から預かった機密情報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br/>
            </w: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（プライベートチャットなど）</w:t>
            </w:r>
          </w:p>
          <w:p w14:paraId="76F67F5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  <w:t>S</w:t>
            </w: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m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S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自社の機密情報</w:t>
            </w:r>
          </w:p>
        </w:tc>
        <w:tc>
          <w:tcPr>
            <w:tcW w:w="6882" w:type="dxa"/>
            <w:gridSpan w:val="2"/>
          </w:tcPr>
          <w:p w14:paraId="6980E248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Lm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L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公表済みの情報</w:t>
            </w:r>
          </w:p>
          <w:p w14:paraId="1075D9B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  <w:t>C</w:t>
            </w: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m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C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認証情報</w:t>
            </w:r>
          </w:p>
          <w:p w14:paraId="142E417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  <w:t>C</w:t>
            </w: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m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S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特定が困難（端末・メール等）</w:t>
            </w:r>
          </w:p>
          <w:p w14:paraId="4D9208A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Sm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L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その他</w:t>
            </w:r>
          </w:p>
          <w:p w14:paraId="7662149A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2A580DC0" w14:textId="77777777" w:rsidTr="00F037FC">
        <w:trPr>
          <w:trHeight w:val="525"/>
        </w:trPr>
        <w:tc>
          <w:tcPr>
            <w:tcW w:w="562" w:type="dxa"/>
            <w:vMerge/>
            <w:textDirection w:val="tbRlV"/>
            <w:vAlign w:val="center"/>
          </w:tcPr>
          <w:p w14:paraId="1802D18A" w14:textId="77777777" w:rsidR="00CC77DC" w:rsidRDefault="00CC77DC" w:rsidP="00F037FC">
            <w:pPr>
              <w:widowControl w:val="0"/>
              <w:ind w:left="113" w:right="113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D5F2B" w14:textId="77777777" w:rsidR="00CC77DC" w:rsidRPr="00E3693D" w:rsidRDefault="00CC77DC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⒝-3 システム停止の影響</w:t>
            </w:r>
          </w:p>
        </w:tc>
        <w:tc>
          <w:tcPr>
            <w:tcW w:w="10568" w:type="dxa"/>
            <w:gridSpan w:val="3"/>
          </w:tcPr>
          <w:p w14:paraId="4AA8CBC3" w14:textId="794F579A" w:rsidR="00CC77DC" w:rsidRPr="00E3693D" w:rsidRDefault="00CC77DC" w:rsidP="0036233B">
            <w:pPr>
              <w:widowControl w:val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システムが止まっている、身代金の支払いが求められている（約</w:t>
            </w:r>
            <w:r w:rsidRPr="00E3693D">
              <w:rPr>
                <w:rFonts w:ascii="メイリオ" w:eastAsia="メイリオ" w:hAnsi="メイリオ"/>
                <w:color w:val="C00000"/>
                <w:sz w:val="18"/>
                <w:szCs w:val="18"/>
              </w:rPr>
              <w:t>55</w:t>
            </w:r>
            <w:r w:rsidR="004E1882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0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万円/日）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489DDB32" w14:textId="28F9CF75" w:rsidR="00CC77DC" w:rsidRPr="00E3693D" w:rsidRDefault="00CC77DC" w:rsidP="0036233B">
            <w:pPr>
              <w:widowControl w:val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業務用PC1台であるため、大きな影響はない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6AEEE175" w14:textId="77777777" w:rsidR="00CC77DC" w:rsidRPr="00E3693D" w:rsidRDefault="00CC77DC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694C2C9A" w14:textId="77777777" w:rsidR="00CC77DC" w:rsidRPr="00E3693D" w:rsidRDefault="00CC77DC" w:rsidP="0036233B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24B1772A" w14:textId="77777777" w:rsidTr="00F037FC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0F14579E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A720C3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⒝-4コンプライアンス</w:t>
            </w:r>
          </w:p>
        </w:tc>
        <w:tc>
          <w:tcPr>
            <w:tcW w:w="10568" w:type="dxa"/>
            <w:gridSpan w:val="3"/>
          </w:tcPr>
          <w:p w14:paraId="244B35DB" w14:textId="5D095FB6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最近のランサムウエアの攻撃を考えると、個人情報が漏えいしている可能性がある</w:t>
            </w:r>
            <w:r w:rsidR="007016CB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。</w:t>
            </w:r>
          </w:p>
          <w:p w14:paraId="745DDBE9" w14:textId="1DFFB782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現段階では、個人情報漏洩に影響する可能性は低い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4FCA732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6C5F653A" w14:textId="77777777" w:rsidTr="00F037F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47355CBA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533169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⒝-5社会的影響</w:t>
            </w:r>
          </w:p>
        </w:tc>
        <w:tc>
          <w:tcPr>
            <w:tcW w:w="10568" w:type="dxa"/>
            <w:gridSpan w:val="3"/>
          </w:tcPr>
          <w:p w14:paraId="73F5D86C" w14:textId="0696467C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システムの停止、ゲーム内通貨、身代金の支払い等について議論となる可能性がある</w:t>
            </w:r>
            <w:r w:rsidR="007016CB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。</w:t>
            </w:r>
          </w:p>
          <w:p w14:paraId="79EBF693" w14:textId="03E3E4E6" w:rsidR="00CC77DC" w:rsidRPr="003D4C42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="003D4C42" w:rsidRPr="003D4C42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社会的な影響はないと考えるが、身代金を支払らうことになった場合に、これが明らかになると、一定の批判をあびる可能性がある。</w:t>
            </w:r>
          </w:p>
        </w:tc>
      </w:tr>
      <w:tr w:rsidR="00CC77DC" w14:paraId="513389E9" w14:textId="77777777" w:rsidTr="00F037FC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22BB5DC7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0970F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⒝-6その他</w:t>
            </w:r>
          </w:p>
        </w:tc>
        <w:tc>
          <w:tcPr>
            <w:tcW w:w="10568" w:type="dxa"/>
            <w:gridSpan w:val="3"/>
          </w:tcPr>
          <w:p w14:paraId="4A3E7244" w14:textId="69E570B1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#1 </w:t>
            </w: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特になし</w:t>
            </w:r>
            <w:r w:rsidR="007016CB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。</w:t>
            </w:r>
          </w:p>
          <w:p w14:paraId="58B274B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05900463" w14:textId="77777777" w:rsidTr="00F037FC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413E80CB" w14:textId="77777777" w:rsidR="00CC77DC" w:rsidRDefault="00CC77DC" w:rsidP="00F037FC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 w:val="0"/>
                <w:color w:val="FFFFFF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事業への影響</w:t>
            </w:r>
          </w:p>
        </w:tc>
        <w:tc>
          <w:tcPr>
            <w:tcW w:w="2835" w:type="dxa"/>
          </w:tcPr>
          <w:p w14:paraId="15DFBAB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⒮-1対応レベル</w:t>
            </w:r>
          </w:p>
          <w:p w14:paraId="430B0FEB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RACIで記載( - 対象外）</w:t>
            </w:r>
          </w:p>
          <w:p w14:paraId="1A6E738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Responsible, Accountable</w:t>
            </w:r>
          </w:p>
          <w:p w14:paraId="1A51DA2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Consult, Inform</w:t>
            </w:r>
          </w:p>
        </w:tc>
        <w:tc>
          <w:tcPr>
            <w:tcW w:w="3686" w:type="dxa"/>
          </w:tcPr>
          <w:p w14:paraId="5129FBA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proofErr w:type="spellStart"/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  <w:lang w:val="en-US"/>
              </w:rPr>
              <w:t>RA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>i</w:t>
            </w:r>
            <w:proofErr w:type="spellEnd"/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経営陣</w:t>
            </w:r>
          </w:p>
          <w:p w14:paraId="52A8237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proofErr w:type="spellStart"/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  <w:lang w:val="en-US"/>
              </w:rPr>
              <w:t>RA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>i</w:t>
            </w:r>
            <w:proofErr w:type="spellEnd"/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事業担当執行役員等</w:t>
            </w:r>
          </w:p>
          <w:p w14:paraId="17645D8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A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広報</w:t>
            </w:r>
          </w:p>
        </w:tc>
        <w:tc>
          <w:tcPr>
            <w:tcW w:w="3544" w:type="dxa"/>
          </w:tcPr>
          <w:p w14:paraId="0063BAD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RA 情シス</w:t>
            </w:r>
          </w:p>
          <w:p w14:paraId="0D046F1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RA CSIRT</w:t>
            </w:r>
          </w:p>
          <w:p w14:paraId="7E260DFB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R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A CISO</w:t>
            </w:r>
          </w:p>
          <w:p w14:paraId="14F35BD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RA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-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法務・知財</w:t>
            </w:r>
          </w:p>
        </w:tc>
        <w:tc>
          <w:tcPr>
            <w:tcW w:w="3338" w:type="dxa"/>
          </w:tcPr>
          <w:p w14:paraId="5717605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- 人事</w:t>
            </w:r>
          </w:p>
          <w:p w14:paraId="36D7882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I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- 社員全般</w:t>
            </w:r>
          </w:p>
        </w:tc>
      </w:tr>
      <w:tr w:rsidR="00CC77DC" w14:paraId="18EC1E7E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0104FBDF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3F4C7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⒮-2 状況・概要</w:t>
            </w:r>
          </w:p>
        </w:tc>
        <w:tc>
          <w:tcPr>
            <w:tcW w:w="10568" w:type="dxa"/>
            <w:gridSpan w:val="3"/>
          </w:tcPr>
          <w:p w14:paraId="126447E6" w14:textId="40204648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  <w:lang w:eastAsia="ja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システムが止まっている（約</w:t>
            </w:r>
            <w:r w:rsidRPr="00E3693D">
              <w:rPr>
                <w:rFonts w:ascii="メイリオ" w:eastAsia="メイリオ" w:hAnsi="メイリオ"/>
                <w:color w:val="C00000"/>
                <w:sz w:val="18"/>
                <w:szCs w:val="18"/>
              </w:rPr>
              <w:t>550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万円/日）、身代金の支払いが求められている(約</w:t>
            </w:r>
            <w:r w:rsidR="005E7F8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1千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万円)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2C26EE04" w14:textId="5A5EFB0B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最近のランサムウエアの攻撃を考えると、個人情報を含む機密情報が漏えいしている可能性がある</w:t>
            </w:r>
            <w:r w:rsidR="007016CB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。</w:t>
            </w:r>
          </w:p>
          <w:p w14:paraId="6C85D06A" w14:textId="08776821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業務用PC1台であるため、大きな影響はない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64995EDA" w14:textId="59800B3C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また、在宅勤務であり、VPNを利用していないことから、イントラネットへの侵入した可能性は低い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6AD8C43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2E38B172" w14:textId="77777777" w:rsidTr="00F037FC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355A775B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AA19EA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⒮-3 事業面の対応</w:t>
            </w:r>
          </w:p>
        </w:tc>
        <w:tc>
          <w:tcPr>
            <w:tcW w:w="3686" w:type="dxa"/>
          </w:tcPr>
          <w:p w14:paraId="55500FC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□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事業の停止</w:t>
            </w:r>
          </w:p>
          <w:p w14:paraId="7B7B594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事業の縮退（一部停止）</w:t>
            </w:r>
          </w:p>
          <w:p w14:paraId="461DEEC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□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事業の継続</w:t>
            </w:r>
          </w:p>
        </w:tc>
        <w:tc>
          <w:tcPr>
            <w:tcW w:w="6882" w:type="dxa"/>
            <w:gridSpan w:val="2"/>
          </w:tcPr>
          <w:p w14:paraId="055D7833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・背景・状況: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攻撃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により既にシステムが停止している</w:t>
            </w:r>
          </w:p>
          <w:p w14:paraId="6DD8E955" w14:textId="63738365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身代金を支払うことで、復旧できる可能性はあるが、いずれにしても、復旧に数日かかる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357C538C" w14:textId="5CD69D44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原因はまだ確認できていない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7D9DEA76" w14:textId="14428403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lastRenderedPageBreak/>
              <w:t>規定通りに、EDR、自動アップデートが有効であった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</w:tc>
      </w:tr>
      <w:tr w:rsidR="00CC77DC" w14:paraId="1661EC81" w14:textId="77777777" w:rsidTr="00F037FC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4FFC3090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8DFEF7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⒮-4 顧客・取引先の被害</w:t>
            </w:r>
          </w:p>
          <w:p w14:paraId="61F251F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深刻度：Critical ,Serious ,</w:t>
            </w:r>
          </w:p>
          <w:p w14:paraId="283F513D" w14:textId="77777777" w:rsidR="00CC77DC" w:rsidRPr="00E3693D" w:rsidRDefault="00CC77DC" w:rsidP="0036233B">
            <w:pPr>
              <w:widowControl w:val="0"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Moderate Light, -</w:t>
            </w:r>
          </w:p>
          <w:p w14:paraId="201C693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可能性：</w:t>
            </w:r>
            <w:proofErr w:type="spellStart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occure</w:t>
            </w:r>
            <w:proofErr w:type="spellEnd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high,</w:t>
            </w:r>
          </w:p>
          <w:p w14:paraId="7CFCB3C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proofErr w:type="spellStart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medium,low</w:t>
            </w:r>
            <w:proofErr w:type="spellEnd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-</w:t>
            </w:r>
          </w:p>
        </w:tc>
        <w:tc>
          <w:tcPr>
            <w:tcW w:w="3686" w:type="dxa"/>
          </w:tcPr>
          <w:p w14:paraId="0589A28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金銭的な被害</w:t>
            </w:r>
          </w:p>
          <w:p w14:paraId="0C2BCDD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詐欺行為など</w:t>
            </w:r>
          </w:p>
          <w:p w14:paraId="078358B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L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機密情報の漏洩</w:t>
            </w:r>
          </w:p>
        </w:tc>
        <w:tc>
          <w:tcPr>
            <w:tcW w:w="3544" w:type="dxa"/>
          </w:tcPr>
          <w:p w14:paraId="54EF282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MO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業務停止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(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ゲームが出来ない)</w:t>
            </w:r>
          </w:p>
          <w:p w14:paraId="75E3C7B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脅迫行為</w:t>
            </w:r>
          </w:p>
          <w:p w14:paraId="3E72959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</w:t>
            </w:r>
            <w:r w:rsidRPr="00E3693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-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-h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なし</w:t>
            </w:r>
          </w:p>
          <w:p w14:paraId="4CE2C74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338" w:type="dxa"/>
          </w:tcPr>
          <w:p w14:paraId="3303084B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不明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</w:tr>
      <w:tr w:rsidR="00CC77DC" w14:paraId="5BBDDCCF" w14:textId="77777777" w:rsidTr="00F037FC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45BAE0BD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D4C7E4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⒮-5 自社の被害</w:t>
            </w:r>
          </w:p>
          <w:p w14:paraId="6A94B4B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深刻度：Critical ,Serious ,</w:t>
            </w:r>
          </w:p>
          <w:p w14:paraId="65E6C625" w14:textId="77777777" w:rsidR="00CC77DC" w:rsidRPr="00E3693D" w:rsidRDefault="00CC77DC" w:rsidP="0036233B">
            <w:pPr>
              <w:widowControl w:val="0"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Moderate Light, -</w:t>
            </w:r>
          </w:p>
          <w:p w14:paraId="614C739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可能性：</w:t>
            </w:r>
            <w:proofErr w:type="spellStart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occured</w:t>
            </w:r>
            <w:proofErr w:type="spellEnd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 high,</w:t>
            </w:r>
          </w:p>
          <w:p w14:paraId="4CFAAB17" w14:textId="77777777" w:rsidR="00CC77DC" w:rsidRPr="00E3693D" w:rsidRDefault="00CC77DC" w:rsidP="0036233B">
            <w:pPr>
              <w:widowControl w:val="0"/>
              <w:ind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proofErr w:type="spellStart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medium,low</w:t>
            </w:r>
            <w:proofErr w:type="spellEnd"/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>,</w:t>
            </w:r>
          </w:p>
        </w:tc>
        <w:tc>
          <w:tcPr>
            <w:tcW w:w="3686" w:type="dxa"/>
          </w:tcPr>
          <w:p w14:paraId="47825F48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So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Lo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金銭的な被害</w:t>
            </w:r>
          </w:p>
          <w:p w14:paraId="6F8E236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詐欺行為など</w:t>
            </w:r>
          </w:p>
          <w:p w14:paraId="3AF0DC8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18"/>
                <w:szCs w:val="18"/>
              </w:rPr>
              <w:t>Sm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M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l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機密情報の漏洩</w:t>
            </w:r>
          </w:p>
          <w:p w14:paraId="4548937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Co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L-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業務停止</w:t>
            </w:r>
          </w:p>
        </w:tc>
        <w:tc>
          <w:tcPr>
            <w:tcW w:w="3544" w:type="dxa"/>
          </w:tcPr>
          <w:p w14:paraId="0C4EEC98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C00000"/>
                <w:sz w:val="18"/>
                <w:szCs w:val="18"/>
              </w:rPr>
              <w:t>Ho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Lo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脅迫行為（身代金）</w:t>
            </w:r>
          </w:p>
          <w:p w14:paraId="4AD72FF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18"/>
                <w:szCs w:val="18"/>
              </w:rPr>
              <w:t>So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L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信用の失墜</w:t>
            </w:r>
          </w:p>
          <w:p w14:paraId="3C5767FA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18"/>
                <w:szCs w:val="18"/>
              </w:rPr>
              <w:t>Mm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L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u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社会的責任</w:t>
            </w:r>
          </w:p>
          <w:p w14:paraId="003CAE7A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18"/>
                <w:szCs w:val="18"/>
              </w:rPr>
              <w:t>--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-h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なし（軽微）</w:t>
            </w:r>
          </w:p>
        </w:tc>
        <w:tc>
          <w:tcPr>
            <w:tcW w:w="3338" w:type="dxa"/>
          </w:tcPr>
          <w:p w14:paraId="32FE2AD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--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不明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</w:tr>
      <w:tr w:rsidR="00CC77DC" w14:paraId="73A8D82D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1DCCD89A" w14:textId="77777777" w:rsidR="00CC77DC" w:rsidRDefault="00CC77DC" w:rsidP="00F037FC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 w:val="0"/>
                <w:color w:val="FFFFFF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顧客への影響</w:t>
            </w:r>
          </w:p>
        </w:tc>
        <w:tc>
          <w:tcPr>
            <w:tcW w:w="2835" w:type="dxa"/>
          </w:tcPr>
          <w:p w14:paraId="569E58E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⒤-1 影響の概要</w:t>
            </w:r>
          </w:p>
        </w:tc>
        <w:tc>
          <w:tcPr>
            <w:tcW w:w="10568" w:type="dxa"/>
            <w:gridSpan w:val="3"/>
          </w:tcPr>
          <w:p w14:paraId="13C537F0" w14:textId="546E20B0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システムが停止しているため、顧客はGanGanを利用できない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0FFFB780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近年のランサムウエアの傾向から、すでに情報を盗まれている可能性がある。</w:t>
            </w:r>
          </w:p>
          <w:p w14:paraId="602F5DA6" w14:textId="28C356D8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では、顧客に関連する情報への影響はない</w:t>
            </w:r>
            <w:r w:rsidR="007016C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1428935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4517FA43" w14:textId="77777777" w:rsidTr="00F037F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2F7A2E4F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D4F5F3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⒤-2 影響を受ける</w:t>
            </w:r>
          </w:p>
          <w:p w14:paraId="6903DA7A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データ量・被害者数</w:t>
            </w:r>
          </w:p>
        </w:tc>
        <w:tc>
          <w:tcPr>
            <w:tcW w:w="3686" w:type="dxa"/>
          </w:tcPr>
          <w:p w14:paraId="53E167F1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データ量：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GanGanユーザー</w:t>
            </w:r>
          </w:p>
          <w:p w14:paraId="0A65C333" w14:textId="77777777" w:rsidR="00F4285B" w:rsidRPr="00F4285B" w:rsidRDefault="00CC77DC" w:rsidP="00F4285B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="00F4285B" w:rsidRPr="00F4285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現段階では、当該PCの暗号化が行われているだけだが、漏洩についても懸念あり。</w:t>
            </w:r>
          </w:p>
          <w:p w14:paraId="5D161933" w14:textId="7CFE1F31" w:rsidR="00CC77DC" w:rsidRPr="00E3693D" w:rsidRDefault="00F4285B" w:rsidP="00F4285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4285B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当該社員のメールボックス等に顧客に関する情報が含まれている。</w:t>
            </w:r>
          </w:p>
        </w:tc>
        <w:tc>
          <w:tcPr>
            <w:tcW w:w="6882" w:type="dxa"/>
            <w:gridSpan w:val="2"/>
          </w:tcPr>
          <w:p w14:paraId="33D19DE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被害者数：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約200万人</w:t>
            </w:r>
          </w:p>
          <w:p w14:paraId="0BA49C9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不明</w:t>
            </w:r>
          </w:p>
        </w:tc>
      </w:tr>
      <w:tr w:rsidR="00CC77DC" w14:paraId="748CB89B" w14:textId="77777777" w:rsidTr="00F037F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43E8B907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0F0F78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⒤-3 影響を受ける</w:t>
            </w:r>
          </w:p>
          <w:p w14:paraId="26D144D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被害者の特徴</w:t>
            </w:r>
          </w:p>
        </w:tc>
        <w:tc>
          <w:tcPr>
            <w:tcW w:w="10568" w:type="dxa"/>
            <w:gridSpan w:val="3"/>
          </w:tcPr>
          <w:p w14:paraId="454AA23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GanGanユーザー</w:t>
            </w:r>
          </w:p>
          <w:p w14:paraId="5B3D844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不明</w:t>
            </w:r>
          </w:p>
          <w:p w14:paraId="6208540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02367819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5592FC42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2E443D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⒤-4 想定される二次被害</w:t>
            </w:r>
          </w:p>
        </w:tc>
        <w:tc>
          <w:tcPr>
            <w:tcW w:w="10568" w:type="dxa"/>
            <w:gridSpan w:val="3"/>
          </w:tcPr>
          <w:p w14:paraId="0A0AB2F3" w14:textId="09AA4772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万一、データが漏洩している場合は、詐欺などの2次被害が想定される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577FB7B8" w14:textId="38870393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また、ゲーム内でのチャット等も公表される懸念がある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59B7FB7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N/A</w:t>
            </w:r>
          </w:p>
        </w:tc>
      </w:tr>
      <w:tr w:rsidR="00CC77DC" w14:paraId="7C867653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7EA9FA38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9F13DD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⒞-1 被害の確認方法</w:t>
            </w:r>
          </w:p>
        </w:tc>
        <w:tc>
          <w:tcPr>
            <w:tcW w:w="10568" w:type="dxa"/>
            <w:gridSpan w:val="3"/>
          </w:tcPr>
          <w:p w14:paraId="16DD5511" w14:textId="2668FDF0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現段階では不明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4415345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N/A</w:t>
            </w:r>
          </w:p>
        </w:tc>
      </w:tr>
      <w:tr w:rsidR="00CC77DC" w14:paraId="245A0AE2" w14:textId="77777777" w:rsidTr="00F037F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4D76443D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D24BC3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⒞-2 被害者の</w:t>
            </w:r>
          </w:p>
          <w:p w14:paraId="15546A1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ワークアラウンド</w:t>
            </w:r>
          </w:p>
        </w:tc>
        <w:tc>
          <w:tcPr>
            <w:tcW w:w="10568" w:type="dxa"/>
            <w:gridSpan w:val="3"/>
          </w:tcPr>
          <w:p w14:paraId="62769001" w14:textId="024BDA0D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現段階ではワークアラウンドはない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797F512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N/A</w:t>
            </w:r>
          </w:p>
        </w:tc>
      </w:tr>
      <w:tr w:rsidR="00CC77DC" w14:paraId="2153D895" w14:textId="77777777" w:rsidTr="00F037F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2D604A5B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2115F1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⒞-3 被害者が</w:t>
            </w:r>
          </w:p>
          <w:p w14:paraId="4F7B0ED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実施できる対策</w:t>
            </w:r>
          </w:p>
        </w:tc>
        <w:tc>
          <w:tcPr>
            <w:tcW w:w="10568" w:type="dxa"/>
            <w:gridSpan w:val="3"/>
          </w:tcPr>
          <w:p w14:paraId="3EF51B22" w14:textId="3A29A351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現段階ではない</w:t>
            </w:r>
            <w:r w:rsidR="007016CB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5C1EB6B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N/A</w:t>
            </w:r>
          </w:p>
        </w:tc>
      </w:tr>
      <w:tr w:rsidR="00CC77DC" w14:paraId="26E300AE" w14:textId="77777777" w:rsidTr="00F037FC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28A880A8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35C6D2B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⒭-5 外部の専門家</w:t>
            </w:r>
          </w:p>
        </w:tc>
        <w:tc>
          <w:tcPr>
            <w:tcW w:w="3686" w:type="dxa"/>
          </w:tcPr>
          <w:p w14:paraId="6BD4F70A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公認会計士など</w:t>
            </w:r>
          </w:p>
          <w:p w14:paraId="6416347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弁護士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（法務からコンタクト）</w:t>
            </w:r>
          </w:p>
          <w:p w14:paraId="42E7A08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安全保障貿A易情報センター</w:t>
            </w:r>
          </w:p>
          <w:p w14:paraId="4B0753E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労働局</w:t>
            </w:r>
          </w:p>
        </w:tc>
        <w:tc>
          <w:tcPr>
            <w:tcW w:w="6882" w:type="dxa"/>
            <w:gridSpan w:val="2"/>
          </w:tcPr>
          <w:p w14:paraId="732BC45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SIベンダー</w:t>
            </w:r>
          </w:p>
          <w:p w14:paraId="71178F7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セキュリティ企業</w:t>
            </w:r>
          </w:p>
          <w:p w14:paraId="2FE70CD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保険会社　-&gt; （保険適用範囲外）</w:t>
            </w:r>
          </w:p>
          <w:p w14:paraId="4DE35FE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□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特に必要はない</w:t>
            </w:r>
          </w:p>
        </w:tc>
      </w:tr>
      <w:tr w:rsidR="00CC77DC" w14:paraId="167D2F75" w14:textId="77777777" w:rsidTr="00F037FC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6D9DCBEE" w14:textId="77777777" w:rsidR="00CC77DC" w:rsidRDefault="00CC77DC" w:rsidP="00F037FC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 w:val="0"/>
                <w:color w:val="FFFFFF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財務への影響</w:t>
            </w:r>
          </w:p>
        </w:tc>
        <w:tc>
          <w:tcPr>
            <w:tcW w:w="2835" w:type="dxa"/>
          </w:tcPr>
          <w:p w14:paraId="59A5568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f-(1)直接的な損害</w:t>
            </w:r>
          </w:p>
        </w:tc>
        <w:tc>
          <w:tcPr>
            <w:tcW w:w="3686" w:type="dxa"/>
          </w:tcPr>
          <w:p w14:paraId="36F6716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■金銭損害</w:t>
            </w:r>
          </w:p>
          <w:p w14:paraId="27698B3C" w14:textId="1F1F2F89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身代金：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約</w:t>
            </w:r>
            <w:r w:rsidR="00346F33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1千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万円</w:t>
            </w:r>
          </w:p>
          <w:p w14:paraId="170F3838" w14:textId="371B67EB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="0074164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約</w:t>
            </w:r>
            <w:r w:rsidR="00637C6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90</w:t>
            </w:r>
            <w:r w:rsidR="0074164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万円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（支払う場合）</w:t>
            </w:r>
          </w:p>
          <w:p w14:paraId="3DEC716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詐欺被害：</w:t>
            </w:r>
          </w:p>
          <w:p w14:paraId="32C6FA3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現金の引き出し等：</w:t>
            </w:r>
          </w:p>
        </w:tc>
        <w:tc>
          <w:tcPr>
            <w:tcW w:w="6882" w:type="dxa"/>
            <w:gridSpan w:val="2"/>
          </w:tcPr>
          <w:p w14:paraId="167B127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■利益損害</w:t>
            </w:r>
          </w:p>
          <w:p w14:paraId="0A800EF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直接的な機会損失：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約</w:t>
            </w: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550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万円/日に相当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N/A</w:t>
            </w:r>
          </w:p>
          <w:p w14:paraId="6DCAC1E4" w14:textId="2C119951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間接的な機会損失：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ユーザーの流出が予想される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#1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N/A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</w:p>
        </w:tc>
      </w:tr>
      <w:tr w:rsidR="00CC77DC" w14:paraId="2570A574" w14:textId="77777777" w:rsidTr="00F037FC">
        <w:trPr>
          <w:trHeight w:val="2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5B925712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82336E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f-(2)費用・賠償・制裁金等</w:t>
            </w:r>
          </w:p>
        </w:tc>
        <w:tc>
          <w:tcPr>
            <w:tcW w:w="3686" w:type="dxa"/>
          </w:tcPr>
          <w:p w14:paraId="19FD8B2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■費用損害</w:t>
            </w:r>
          </w:p>
          <w:p w14:paraId="2ECFB46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事故原因調査：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10名x10日と予想</w:t>
            </w:r>
          </w:p>
          <w:p w14:paraId="7148A27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　　　　　　＋数百万円</w:t>
            </w:r>
          </w:p>
          <w:p w14:paraId="0A8DA146" w14:textId="77777777" w:rsidR="00CC77DC" w:rsidRPr="00E3693D" w:rsidRDefault="00CC77DC" w:rsidP="0036233B">
            <w:pPr>
              <w:widowControl w:val="0"/>
              <w:ind w:firstLineChars="600" w:firstLine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CSIRT１人日</w:t>
            </w:r>
          </w:p>
          <w:p w14:paraId="7670BF9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事故対応：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不明、最低でも数百万円</w:t>
            </w:r>
          </w:p>
          <w:p w14:paraId="5E72D06E" w14:textId="77777777" w:rsidR="00CC77DC" w:rsidRPr="00E3693D" w:rsidRDefault="00CC77DC" w:rsidP="0036233B">
            <w:pPr>
              <w:widowControl w:val="0"/>
              <w:ind w:firstLineChars="50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上記に含む</w:t>
            </w:r>
          </w:p>
          <w:p w14:paraId="75B2FE6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広告・宣伝：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要検討（広報 小屋EO）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なし</w:t>
            </w:r>
          </w:p>
          <w:p w14:paraId="6ED590B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コールセンター：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要検討（総務 中尾取締役）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なし</w:t>
            </w:r>
          </w:p>
          <w:p w14:paraId="121E001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見舞金等：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要検討（下村 CFO）</w:t>
            </w:r>
          </w:p>
          <w:p w14:paraId="23F762E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被害範囲等調査：事故原因調査に含む</w:t>
            </w:r>
          </w:p>
        </w:tc>
        <w:tc>
          <w:tcPr>
            <w:tcW w:w="6882" w:type="dxa"/>
            <w:gridSpan w:val="2"/>
          </w:tcPr>
          <w:p w14:paraId="649B0AB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■損害賠償</w:t>
            </w:r>
          </w:p>
          <w:p w14:paraId="2AF8036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賠償費用、弁護士費用等：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要検討（法務 下村CFO）</w:t>
            </w:r>
          </w:p>
          <w:p w14:paraId="07A73AD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■行政損害</w:t>
            </w:r>
          </w:p>
          <w:p w14:paraId="358A362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個人情報保護法：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漏洩が確認された場合対応が必要</w:t>
            </w:r>
            <w:r w:rsidRPr="00E3693D">
              <w:rPr>
                <w:rFonts w:ascii="メイリオ" w:eastAsia="メイリオ" w:hAnsi="メイリオ" w:hint="eastAsia"/>
                <w:color w:val="000000"/>
                <w:sz w:val="18"/>
                <w:szCs w:val="18"/>
              </w:rPr>
              <w:t xml:space="preserve">　</w:t>
            </w: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なし</w:t>
            </w:r>
          </w:p>
          <w:p w14:paraId="124D734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GDPR/CCPAなど：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海外展開をしていないため不要</w:t>
            </w:r>
            <w:r w:rsidRPr="00E3693D">
              <w:rPr>
                <w:rFonts w:ascii="メイリオ" w:eastAsia="メイリオ" w:hAnsi="メイリオ" w:hint="eastAsia"/>
                <w:color w:val="000000"/>
                <w:sz w:val="18"/>
                <w:szCs w:val="18"/>
              </w:rPr>
              <w:t xml:space="preserve">　</w:t>
            </w: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なし</w:t>
            </w:r>
          </w:p>
          <w:p w14:paraId="404B57B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5412D02E" w14:textId="77777777" w:rsidTr="00F037FC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6D881FCA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A38819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f-(3) 無形損害・その他</w:t>
            </w:r>
          </w:p>
        </w:tc>
        <w:tc>
          <w:tcPr>
            <w:tcW w:w="3686" w:type="dxa"/>
          </w:tcPr>
          <w:p w14:paraId="04D16058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■無形損害</w:t>
            </w:r>
          </w:p>
          <w:p w14:paraId="6F69D08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ブランド棄損：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甚大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なし</w:t>
            </w:r>
          </w:p>
          <w:p w14:paraId="4972C77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株価：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なし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（未上場のため）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なし</w:t>
            </w:r>
          </w:p>
        </w:tc>
        <w:tc>
          <w:tcPr>
            <w:tcW w:w="6882" w:type="dxa"/>
            <w:gridSpan w:val="2"/>
          </w:tcPr>
          <w:p w14:paraId="535A8E52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■その他</w:t>
            </w:r>
          </w:p>
        </w:tc>
      </w:tr>
      <w:tr w:rsidR="00CC77DC" w14:paraId="66F19BF1" w14:textId="77777777" w:rsidTr="00F037FC">
        <w:trPr>
          <w:trHeight w:val="2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787DAA5F" w14:textId="7CB56097" w:rsidR="00CC77DC" w:rsidRDefault="00CC77DC" w:rsidP="00F037FC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 w:val="0"/>
                <w:color w:val="FFFFFF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外部への連絡・報告</w:t>
            </w:r>
          </w:p>
        </w:tc>
        <w:tc>
          <w:tcPr>
            <w:tcW w:w="2835" w:type="dxa"/>
          </w:tcPr>
          <w:p w14:paraId="07FDF0E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⒭-1 必須の連絡先</w:t>
            </w:r>
          </w:p>
          <w:p w14:paraId="34109C0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（監督官庁など）</w:t>
            </w:r>
          </w:p>
        </w:tc>
        <w:tc>
          <w:tcPr>
            <w:tcW w:w="3686" w:type="dxa"/>
          </w:tcPr>
          <w:p w14:paraId="7C3E698B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担当者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：N/A</w:t>
            </w:r>
          </w:p>
          <w:p w14:paraId="0163F1C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報告先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：N/A</w:t>
            </w:r>
          </w:p>
          <w:p w14:paraId="723E677B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時間的な制約：N/A</w:t>
            </w:r>
          </w:p>
        </w:tc>
        <w:tc>
          <w:tcPr>
            <w:tcW w:w="6882" w:type="dxa"/>
            <w:gridSpan w:val="2"/>
          </w:tcPr>
          <w:p w14:paraId="5F14C8E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個人情報保護委員会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 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堀口DPO</w:t>
            </w:r>
          </w:p>
          <w:p w14:paraId="3B6B340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GDPR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（海外ユーザーはいるが海外を対象として展開していない）</w:t>
            </w:r>
          </w:p>
          <w:p w14:paraId="1AB7FE03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監督官庁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経産省 佐々木EO、野間D</w:t>
            </w:r>
          </w:p>
          <w:p w14:paraId="1F986A2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警察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要検討（法務 下村CFO）</w:t>
            </w:r>
          </w:p>
          <w:p w14:paraId="352DCC7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□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不要</w:t>
            </w:r>
          </w:p>
          <w:p w14:paraId="390A9B3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その他</w:t>
            </w:r>
          </w:p>
        </w:tc>
      </w:tr>
      <w:tr w:rsidR="00CC77DC" w14:paraId="2DC5A7C2" w14:textId="77777777" w:rsidTr="00F037FC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5DF85C44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BF8963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⒭-2 取引先</w:t>
            </w:r>
          </w:p>
        </w:tc>
        <w:tc>
          <w:tcPr>
            <w:tcW w:w="3686" w:type="dxa"/>
          </w:tcPr>
          <w:p w14:paraId="2AA86D7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担当者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>#2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佐々木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 xml:space="preserve"> EO,井上D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  <w:lang w:val="en-US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>N/A</w:t>
            </w:r>
          </w:p>
          <w:p w14:paraId="1A7C36C4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取引先名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>#2 別表に記載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  <w:lang w:val="en-US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>N/A</w:t>
            </w:r>
          </w:p>
          <w:p w14:paraId="2A4DAA1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</w:pPr>
          </w:p>
          <w:p w14:paraId="0082E045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担当者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>#2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下村CFO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  <w:lang w:val="en-US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>N/A</w:t>
            </w:r>
          </w:p>
          <w:p w14:paraId="37E2551D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取引先名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>#2 あけぼの銀行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  <w:lang w:val="en-US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>N/A</w:t>
            </w:r>
          </w:p>
        </w:tc>
        <w:tc>
          <w:tcPr>
            <w:tcW w:w="6882" w:type="dxa"/>
            <w:gridSpan w:val="2"/>
          </w:tcPr>
          <w:p w14:paraId="00E80D2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第一報を即時入れる</w:t>
            </w:r>
          </w:p>
          <w:p w14:paraId="614D91B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ある程度事実関係が分かった段階で報告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</w:p>
          <w:p w14:paraId="77DD1A8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確実な状況が把握できるまで連絡しない</w:t>
            </w:r>
          </w:p>
          <w:p w14:paraId="784FF06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□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報告の必要はない</w:t>
            </w:r>
          </w:p>
        </w:tc>
      </w:tr>
      <w:tr w:rsidR="00CC77DC" w14:paraId="1EB1F86B" w14:textId="77777777" w:rsidTr="00F037FC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12C19452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763D54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⒭-3 影響を受ける被害者</w:t>
            </w:r>
          </w:p>
        </w:tc>
        <w:tc>
          <w:tcPr>
            <w:tcW w:w="3686" w:type="dxa"/>
          </w:tcPr>
          <w:p w14:paraId="3BF99CD8" w14:textId="77777777" w:rsidR="00CC77DC" w:rsidRPr="00E3693D" w:rsidRDefault="00CC77DC" w:rsidP="0036233B">
            <w:pPr>
              <w:widowControl w:val="0"/>
              <w:ind w:left="540" w:hangingChars="300" w:hanging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担当者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>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>#2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佐々木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 xml:space="preserve"> EO, 平山M</w:t>
            </w:r>
          </w:p>
          <w:p w14:paraId="7202F012" w14:textId="77777777" w:rsidR="00CC77DC" w:rsidRPr="00E3693D" w:rsidRDefault="00CC77DC" w:rsidP="0036233B">
            <w:pPr>
              <w:widowControl w:val="0"/>
              <w:ind w:leftChars="300" w:left="660" w:firstLineChars="100" w:firstLin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  <w:lang w:val="en-US"/>
              </w:rPr>
              <w:t>広報（小屋EO）</w:t>
            </w: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  <w:lang w:val="en-US"/>
              </w:rPr>
              <w:br/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  <w:lang w:val="en-US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  <w:lang w:val="en-US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  <w:lang w:val="en-US"/>
              </w:rPr>
              <w:t>N/A</w:t>
            </w:r>
          </w:p>
        </w:tc>
        <w:tc>
          <w:tcPr>
            <w:tcW w:w="6882" w:type="dxa"/>
            <w:gridSpan w:val="2"/>
          </w:tcPr>
          <w:p w14:paraId="75C0C81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第一報を即時入れる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</w:p>
          <w:p w14:paraId="7FC812C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ある程度事実関係が分かった段階で報告</w:t>
            </w:r>
          </w:p>
          <w:p w14:paraId="398678E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確実な状況が把握できるまで連絡しない</w:t>
            </w:r>
          </w:p>
          <w:p w14:paraId="76D9DAF6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□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外部の被害者はいない</w:t>
            </w:r>
          </w:p>
        </w:tc>
      </w:tr>
      <w:tr w:rsidR="00CC77DC" w14:paraId="3BE0146E" w14:textId="77777777" w:rsidTr="00F037FC">
        <w:trPr>
          <w:trHeight w:val="2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V"/>
            <w:vAlign w:val="center"/>
          </w:tcPr>
          <w:p w14:paraId="2C93EDD3" w14:textId="77777777" w:rsidR="00CC77DC" w:rsidRDefault="00CC77DC" w:rsidP="00F037FC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2178009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⒭-4 メディア等の公知</w:t>
            </w:r>
          </w:p>
        </w:tc>
        <w:tc>
          <w:tcPr>
            <w:tcW w:w="3686" w:type="dxa"/>
          </w:tcPr>
          <w:p w14:paraId="1A979E95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担当者：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広報（小屋EO）</w:t>
            </w:r>
          </w:p>
          <w:p w14:paraId="45AB6E47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メディア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（システムが停止しているので、何らかの対応が必要）</w:t>
            </w:r>
          </w:p>
          <w:p w14:paraId="5CB283D1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ホームページ</w:t>
            </w:r>
          </w:p>
          <w:p w14:paraId="4777C397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b/>
                <w:bCs/>
                <w:color w:val="C00000"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 xml:space="preserve">□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SNS等</w:t>
            </w:r>
          </w:p>
          <w:p w14:paraId="58974974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□ その他</w:t>
            </w:r>
          </w:p>
          <w:p w14:paraId="3EE9B990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□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■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不要</w:t>
            </w:r>
          </w:p>
        </w:tc>
        <w:tc>
          <w:tcPr>
            <w:tcW w:w="6882" w:type="dxa"/>
            <w:gridSpan w:val="2"/>
          </w:tcPr>
          <w:p w14:paraId="27809BA9" w14:textId="14294F10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影響を受けない</w:t>
            </w:r>
            <w:r w:rsidR="003D396A">
              <w:rPr>
                <w:rFonts w:ascii="メイリオ" w:eastAsia="メイリオ" w:hAnsi="メイリオ" w:cs="メイリオ" w:hint="eastAsia"/>
                <w:sz w:val="18"/>
                <w:szCs w:val="18"/>
              </w:rPr>
              <w:t>顧客など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#2メディア、ホームページ、SNSなどを通じて周知</w:t>
            </w:r>
          </w:p>
          <w:p w14:paraId="0BE06DC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N/A</w:t>
            </w:r>
          </w:p>
        </w:tc>
      </w:tr>
      <w:tr w:rsidR="00CC77DC" w14:paraId="0EE22D9D" w14:textId="77777777" w:rsidTr="00F037FC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2B8A11A4" w14:textId="2B6D5349" w:rsidR="00CC77DC" w:rsidRDefault="00CC77DC" w:rsidP="00F037FC">
            <w:pPr>
              <w:widowControl w:val="0"/>
              <w:ind w:left="113" w:right="113"/>
              <w:jc w:val="center"/>
              <w:rPr>
                <w:rFonts w:ascii="メイリオ" w:eastAsia="メイリオ" w:hAnsi="メイリオ" w:cs="メイリオ"/>
                <w:b w:val="0"/>
                <w:color w:val="FFFFFF"/>
                <w:sz w:val="20"/>
                <w:szCs w:val="20"/>
              </w:rPr>
            </w:pPr>
            <w:r w:rsidRPr="001C453F">
              <w:rPr>
                <w:rFonts w:ascii="メイリオ" w:eastAsia="メイリオ" w:hAnsi="メイリオ" w:cs="メイリオ"/>
                <w:sz w:val="20"/>
                <w:szCs w:val="20"/>
              </w:rPr>
              <w:t>影響を受けるシステム</w:t>
            </w:r>
          </w:p>
        </w:tc>
        <w:tc>
          <w:tcPr>
            <w:tcW w:w="2835" w:type="dxa"/>
          </w:tcPr>
          <w:p w14:paraId="6AD38177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⒯-1 システムの</w:t>
            </w:r>
          </w:p>
          <w:p w14:paraId="4F1A979C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名称・概要</w:t>
            </w:r>
          </w:p>
        </w:tc>
        <w:tc>
          <w:tcPr>
            <w:tcW w:w="3686" w:type="dxa"/>
          </w:tcPr>
          <w:p w14:paraId="4A370C5F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■名称：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GanGanシステム</w:t>
            </w:r>
          </w:p>
          <w:p w14:paraId="3CE2640A" w14:textId="77777777" w:rsidR="00CC77DC" w:rsidRPr="00E3693D" w:rsidRDefault="00CC77DC" w:rsidP="0036233B">
            <w:pPr>
              <w:ind w:firstLineChars="400"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strike/>
                <w:color w:val="0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社員ＡのＰＣ</w:t>
            </w:r>
          </w:p>
          <w:p w14:paraId="5424B111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■責任者：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  <w:t>本人</w:t>
            </w:r>
          </w:p>
          <w:p w14:paraId="1EA9C66C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・ビジネス面</w:t>
            </w:r>
          </w:p>
          <w:p w14:paraId="722DF0A0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責任者：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佐々木EO</w:t>
            </w:r>
          </w:p>
          <w:p w14:paraId="15D9FF33" w14:textId="64D1F372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担当者：・技術面</w:t>
            </w:r>
          </w:p>
          <w:p w14:paraId="501B507A" w14:textId="60A9F24A" w:rsidR="00CC77DC" w:rsidRPr="00E3693D" w:rsidRDefault="00CC77DC" w:rsidP="00B0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責任者：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青島 D</w:t>
            </w: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石田CISO, 矢野CIO</w:t>
            </w:r>
          </w:p>
          <w:p w14:paraId="42EB2BA4" w14:textId="77777777" w:rsidR="00CC77DC" w:rsidRPr="00E3693D" w:rsidRDefault="00CC77DC" w:rsidP="003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担当者：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#2GanGan運用G（山口）</w:t>
            </w:r>
          </w:p>
        </w:tc>
        <w:tc>
          <w:tcPr>
            <w:tcW w:w="6882" w:type="dxa"/>
            <w:gridSpan w:val="2"/>
          </w:tcPr>
          <w:p w14:paraId="52F60BD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■システム概要</w:t>
            </w:r>
          </w:p>
          <w:p w14:paraId="44303794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ビジュアルを強化したロールプレイングゲーム</w:t>
            </w:r>
          </w:p>
          <w:p w14:paraId="08D0FCC4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ユーザー間での共有や、SNSへの投稿が可能</w:t>
            </w:r>
          </w:p>
          <w:p w14:paraId="547D9011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有償サービスあり（月額200円）</w:t>
            </w:r>
          </w:p>
          <w:p w14:paraId="700CC419" w14:textId="77777777" w:rsidR="00CC77DC" w:rsidRPr="00E3693D" w:rsidRDefault="00CC77DC" w:rsidP="0036233B">
            <w:pPr>
              <w:pStyle w:val="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AWS上に構築</w:t>
            </w:r>
          </w:p>
          <w:p w14:paraId="34CBF0D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C77DC" w14:paraId="3D62DF3E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5FC8F8B" w14:textId="77777777" w:rsidR="00CC77DC" w:rsidRDefault="00CC77DC" w:rsidP="003623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1B811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⒯-3 情報流出の懸念</w:t>
            </w:r>
          </w:p>
        </w:tc>
        <w:tc>
          <w:tcPr>
            <w:tcW w:w="10568" w:type="dxa"/>
            <w:gridSpan w:val="3"/>
          </w:tcPr>
          <w:p w14:paraId="5B352986" w14:textId="3EECE3B2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懸念はより深刻になった</w:t>
            </w:r>
            <w:r w:rsidR="00AB384F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2186DA6A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暗号化されたが、情報漏洩は確認されていない。</w:t>
            </w:r>
          </w:p>
          <w:p w14:paraId="4D75DB17" w14:textId="225ABBBD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しかし、近年のランサムウエアの手口を考えると、情報の流出も想定する必要がある</w:t>
            </w:r>
            <w:r w:rsidR="00AB384F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</w:tr>
      <w:tr w:rsidR="00CC77DC" w14:paraId="3E67B751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51B17DB" w14:textId="77777777" w:rsidR="00CC77DC" w:rsidRDefault="00CC77DC" w:rsidP="003623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B6EE73A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⒯-4 システム停止の懸念</w:t>
            </w:r>
          </w:p>
        </w:tc>
        <w:tc>
          <w:tcPr>
            <w:tcW w:w="10568" w:type="dxa"/>
            <w:gridSpan w:val="3"/>
          </w:tcPr>
          <w:p w14:paraId="78A97E86" w14:textId="3127E0FC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 xml:space="preserve">#2 </w:t>
            </w:r>
            <w:r w:rsidRPr="00E3693D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既にシステムが停止している</w:t>
            </w:r>
            <w:r w:rsidR="00AB384F">
              <w:rPr>
                <w:rFonts w:ascii="メイリオ" w:eastAsia="メイリオ" w:hAnsi="メイリオ" w:hint="eastAsia"/>
                <w:color w:val="C00000"/>
                <w:sz w:val="18"/>
                <w:szCs w:val="18"/>
              </w:rPr>
              <w:t>。</w:t>
            </w:r>
          </w:p>
          <w:p w14:paraId="1967CE72" w14:textId="54F9C8AD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PCは初期化または調査のため停止するが、代替えのＰＣを提供し、業務への影響は最小限にした</w:t>
            </w:r>
            <w:r w:rsidR="00AB384F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</w:tc>
      </w:tr>
      <w:tr w:rsidR="00CC77DC" w14:paraId="6DEB7EDD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BF07857" w14:textId="77777777" w:rsidR="00CC77DC" w:rsidRDefault="00CC77DC" w:rsidP="003623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457A3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⒯-5 システム侵害の懸念</w:t>
            </w:r>
          </w:p>
        </w:tc>
        <w:tc>
          <w:tcPr>
            <w:tcW w:w="10568" w:type="dxa"/>
            <w:gridSpan w:val="3"/>
          </w:tcPr>
          <w:p w14:paraId="5B6F9827" w14:textId="5342D269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最初に被害にあったPC内の情報を悪用して、GanGanシステムに侵入している。GanGanシステムは独立したアカウント管理を行っているため、他のシステムに波及する懸念は少ないが、GanGanシステムは完全に掌握されている</w:t>
            </w:r>
            <w:r w:rsidR="00AB384F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。</w:t>
            </w:r>
          </w:p>
          <w:p w14:paraId="632D0521" w14:textId="4236B368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WFHでVPN接続を行っていないことから、イントラネット等への侵害は考えにくい</w:t>
            </w:r>
            <w:r w:rsidR="00AB384F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  <w:p w14:paraId="512AB195" w14:textId="41992A05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ファイルサーバーを利用しているため、ファイルサーバーに怪しいファイルがおかれていないか、至急確認する必要がある</w:t>
            </w:r>
            <w:r w:rsidR="00AB384F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</w:tc>
      </w:tr>
      <w:tr w:rsidR="00CC77DC" w14:paraId="44E26DE6" w14:textId="77777777" w:rsidTr="00F037F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E6EC70A" w14:textId="77777777" w:rsidR="00CC77DC" w:rsidRDefault="00CC77DC" w:rsidP="003623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AD6B40E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⒯-7事故の原因・要因</w:t>
            </w:r>
          </w:p>
        </w:tc>
        <w:tc>
          <w:tcPr>
            <w:tcW w:w="10568" w:type="dxa"/>
            <w:gridSpan w:val="3"/>
          </w:tcPr>
          <w:p w14:paraId="19C66CCF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C00000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 最初に被害にあったPCが、GanGanのシステム運用を担当していた。この認証情報などを悪用して、GanGanシステムに侵入し、特権を取得したものと考えられる。</w:t>
            </w:r>
          </w:p>
          <w:p w14:paraId="6C48EE14" w14:textId="6594F34D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trike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/>
                <w:strike/>
                <w:sz w:val="18"/>
                <w:szCs w:val="18"/>
              </w:rPr>
              <w:t>EDRが稼働しており、シグネチャも最新に保たれている。OSの自動アップデートも実施されており、現段階での直接的な原因・要因は掴めていない</w:t>
            </w:r>
            <w:r w:rsidR="00AB384F">
              <w:rPr>
                <w:rFonts w:ascii="メイリオ" w:eastAsia="メイリオ" w:hAnsi="メイリオ" w:cs="メイリオ" w:hint="eastAsia"/>
                <w:strike/>
                <w:sz w:val="18"/>
                <w:szCs w:val="18"/>
              </w:rPr>
              <w:t>。</w:t>
            </w:r>
          </w:p>
        </w:tc>
      </w:tr>
      <w:tr w:rsidR="00CC77DC" w14:paraId="3DC01E49" w14:textId="77777777" w:rsidTr="00F037F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D9EFB7A" w14:textId="77777777" w:rsidR="00CC77DC" w:rsidRDefault="00CC77DC" w:rsidP="003623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72258E1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⒯-8 再発防止策</w:t>
            </w:r>
          </w:p>
          <w:p w14:paraId="1BB87640" w14:textId="77777777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（具体的）</w:t>
            </w:r>
          </w:p>
        </w:tc>
        <w:tc>
          <w:tcPr>
            <w:tcW w:w="10568" w:type="dxa"/>
            <w:gridSpan w:val="3"/>
          </w:tcPr>
          <w:p w14:paraId="0E9D25CF" w14:textId="7591DAB9" w:rsidR="00CC77DC" w:rsidRPr="00E3693D" w:rsidRDefault="00CC77DC" w:rsidP="0036233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#1 </w:t>
            </w:r>
            <w:r w:rsidRPr="00E3693D">
              <w:rPr>
                <w:rFonts w:ascii="メイリオ" w:eastAsia="メイリオ" w:hAnsi="メイリオ" w:cs="メイリオ" w:hint="eastAsia"/>
                <w:color w:val="C00000"/>
                <w:sz w:val="18"/>
                <w:szCs w:val="18"/>
              </w:rPr>
              <w:t>#2</w:t>
            </w:r>
            <w:r w:rsidRPr="00E3693D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E3693D">
              <w:rPr>
                <w:rFonts w:ascii="メイリオ" w:eastAsia="メイリオ" w:hAnsi="メイリオ" w:cs="メイリオ"/>
                <w:sz w:val="18"/>
                <w:szCs w:val="18"/>
              </w:rPr>
              <w:t>原因・要因が分かり次第対策を検討する</w:t>
            </w:r>
            <w:r w:rsidR="00AB384F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</w:tr>
    </w:tbl>
    <w:p w14:paraId="0E56B72E" w14:textId="77777777" w:rsidR="00CC77DC" w:rsidRDefault="00CC77DC" w:rsidP="00CC77DC"/>
    <w:p w14:paraId="5FCA134D" w14:textId="77777777" w:rsidR="00CC77DC" w:rsidRDefault="00CC77DC">
      <w:pPr>
        <w:rPr>
          <w:lang w:eastAsia="ja"/>
        </w:rPr>
      </w:pPr>
    </w:p>
    <w:sectPr w:rsidR="00CC77DC" w:rsidSect="00665CBA">
      <w:headerReference w:type="default" r:id="rId8"/>
      <w:pgSz w:w="16838" w:h="11906" w:orient="landscape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FE1DE" w14:textId="77777777" w:rsidR="00665CBA" w:rsidRDefault="00665CBA" w:rsidP="004916E4">
      <w:pPr>
        <w:spacing w:line="240" w:lineRule="auto"/>
      </w:pPr>
      <w:r>
        <w:separator/>
      </w:r>
    </w:p>
  </w:endnote>
  <w:endnote w:type="continuationSeparator" w:id="0">
    <w:p w14:paraId="32BCC934" w14:textId="77777777" w:rsidR="00665CBA" w:rsidRDefault="00665CBA" w:rsidP="004916E4">
      <w:pPr>
        <w:spacing w:line="240" w:lineRule="auto"/>
      </w:pPr>
      <w:r>
        <w:continuationSeparator/>
      </w:r>
    </w:p>
  </w:endnote>
  <w:endnote w:type="continuationNotice" w:id="1">
    <w:p w14:paraId="2B9FEAA6" w14:textId="77777777" w:rsidR="00665CBA" w:rsidRDefault="00665C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4813303"/>
      <w:docPartObj>
        <w:docPartGallery w:val="Page Numbers (Bottom of Page)"/>
        <w:docPartUnique/>
      </w:docPartObj>
    </w:sdtPr>
    <w:sdtContent>
      <w:p w14:paraId="0AD5413B" w14:textId="18DD0570" w:rsidR="0037593D" w:rsidRDefault="0037593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614682" w14:textId="77777777" w:rsidR="007C3DA6" w:rsidRDefault="007C3DA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6A1DE" w14:textId="77777777" w:rsidR="00665CBA" w:rsidRDefault="00665CBA" w:rsidP="004916E4">
      <w:pPr>
        <w:spacing w:line="240" w:lineRule="auto"/>
      </w:pPr>
      <w:r>
        <w:separator/>
      </w:r>
    </w:p>
  </w:footnote>
  <w:footnote w:type="continuationSeparator" w:id="0">
    <w:p w14:paraId="015E5657" w14:textId="77777777" w:rsidR="00665CBA" w:rsidRDefault="00665CBA" w:rsidP="004916E4">
      <w:pPr>
        <w:spacing w:line="240" w:lineRule="auto"/>
      </w:pPr>
      <w:r>
        <w:continuationSeparator/>
      </w:r>
    </w:p>
  </w:footnote>
  <w:footnote w:type="continuationNotice" w:id="1">
    <w:p w14:paraId="26D953E2" w14:textId="77777777" w:rsidR="00665CBA" w:rsidRDefault="00665C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6BC2" w14:textId="52BFDF99" w:rsidR="00D94122" w:rsidRPr="00870BDC" w:rsidRDefault="00870BDC">
    <w:pPr>
      <w:pStyle w:val="af"/>
      <w:rPr>
        <w:rFonts w:ascii="游明朝" w:eastAsia="游明朝" w:hAnsi="游明朝"/>
      </w:rPr>
    </w:pPr>
    <w:r w:rsidRPr="00870BDC">
      <w:rPr>
        <w:rFonts w:ascii="游明朝" w:eastAsia="游明朝" w:hAnsi="游明朝"/>
      </w:rPr>
      <w:t xml:space="preserve">CISO-PRACTSIE </w:t>
    </w:r>
    <w:r w:rsidR="00A419B3" w:rsidRPr="00A419B3">
      <w:ptab w:relativeTo="margin" w:alignment="center" w:leader="none"/>
    </w:r>
    <w:r w:rsidR="00BE26A7" w:rsidRPr="00B055CB">
      <w:rPr>
        <w:rFonts w:ascii="游明朝" w:eastAsia="游明朝" w:hAnsi="游明朝" w:hint="eastAsia"/>
      </w:rPr>
      <w:t>アウトプット</w:t>
    </w:r>
    <w:r w:rsidR="00B055CB">
      <w:rPr>
        <w:rFonts w:ascii="游明朝" w:eastAsia="游明朝" w:hAnsi="游明朝" w:hint="eastAsia"/>
      </w:rPr>
      <w:t>・</w:t>
    </w:r>
    <w:r w:rsidR="00A419B3" w:rsidRPr="00A419B3">
      <w:rPr>
        <w:rFonts w:ascii="游明朝" w:eastAsia="游明朝" w:hAnsi="游明朝" w:hint="eastAsia"/>
      </w:rPr>
      <w:t>セッション１</w:t>
    </w:r>
    <w:r w:rsidR="00A419B3" w:rsidRPr="00A419B3">
      <w:ptab w:relativeTo="margin" w:alignment="right" w:leader="none"/>
    </w:r>
    <w:r w:rsidR="00A419B3" w:rsidRPr="00870BDC">
      <w:rPr>
        <w:rFonts w:ascii="游明朝" w:eastAsia="游明朝" w:hAnsi="游明朝" w:hint="eastAsia"/>
      </w:rPr>
      <w:t>JNSA CISO支援ワーキンググループ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3548F" w14:textId="2378DBEA" w:rsidR="005357DD" w:rsidRPr="00870BDC" w:rsidRDefault="005357DD">
    <w:pPr>
      <w:pStyle w:val="af"/>
      <w:rPr>
        <w:rFonts w:ascii="游明朝" w:eastAsia="游明朝" w:hAnsi="游明朝"/>
      </w:rPr>
    </w:pPr>
    <w:r w:rsidRPr="00870BDC">
      <w:rPr>
        <w:rFonts w:ascii="游明朝" w:eastAsia="游明朝" w:hAnsi="游明朝"/>
      </w:rPr>
      <w:t xml:space="preserve">CISO-PRACTSIE </w:t>
    </w:r>
    <w:r w:rsidRPr="00A419B3">
      <w:ptab w:relativeTo="margin" w:alignment="center" w:leader="none"/>
    </w:r>
    <w:r w:rsidR="007C5580" w:rsidRPr="00B055CB">
      <w:rPr>
        <w:rFonts w:ascii="游明朝" w:eastAsia="游明朝" w:hAnsi="游明朝" w:hint="eastAsia"/>
      </w:rPr>
      <w:t>アウトプット</w:t>
    </w:r>
    <w:r w:rsidR="00B055CB">
      <w:rPr>
        <w:rFonts w:ascii="游明朝" w:eastAsia="游明朝" w:hAnsi="游明朝" w:hint="eastAsia"/>
      </w:rPr>
      <w:t>・</w:t>
    </w:r>
    <w:r w:rsidRPr="00A419B3">
      <w:rPr>
        <w:rFonts w:ascii="游明朝" w:eastAsia="游明朝" w:hAnsi="游明朝" w:hint="eastAsia"/>
      </w:rPr>
      <w:t>セッション</w:t>
    </w:r>
    <w:r w:rsidR="00707780">
      <w:rPr>
        <w:rFonts w:ascii="游明朝" w:eastAsia="游明朝" w:hAnsi="游明朝"/>
      </w:rPr>
      <w:t>2</w:t>
    </w:r>
    <w:r w:rsidRPr="00A419B3">
      <w:ptab w:relativeTo="margin" w:alignment="right" w:leader="none"/>
    </w:r>
    <w:r w:rsidRPr="00870BDC">
      <w:rPr>
        <w:rFonts w:ascii="游明朝" w:eastAsia="游明朝" w:hAnsi="游明朝" w:hint="eastAsia"/>
      </w:rPr>
      <w:t>JNSA CISO支援ワーキンググループ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7B"/>
    <w:rsid w:val="000243AA"/>
    <w:rsid w:val="00024CA3"/>
    <w:rsid w:val="00026574"/>
    <w:rsid w:val="00052595"/>
    <w:rsid w:val="00055CBA"/>
    <w:rsid w:val="00075399"/>
    <w:rsid w:val="0007544D"/>
    <w:rsid w:val="000758C8"/>
    <w:rsid w:val="000777C0"/>
    <w:rsid w:val="00086A7F"/>
    <w:rsid w:val="000B08DD"/>
    <w:rsid w:val="000B3E44"/>
    <w:rsid w:val="000B4E7B"/>
    <w:rsid w:val="000F43E6"/>
    <w:rsid w:val="001027D0"/>
    <w:rsid w:val="00107B87"/>
    <w:rsid w:val="0013751E"/>
    <w:rsid w:val="00140054"/>
    <w:rsid w:val="001401D6"/>
    <w:rsid w:val="0014140A"/>
    <w:rsid w:val="00166003"/>
    <w:rsid w:val="00170393"/>
    <w:rsid w:val="0017152F"/>
    <w:rsid w:val="00174D05"/>
    <w:rsid w:val="00183EE8"/>
    <w:rsid w:val="0018489F"/>
    <w:rsid w:val="001904AF"/>
    <w:rsid w:val="00193D1A"/>
    <w:rsid w:val="001B1C5D"/>
    <w:rsid w:val="001C453F"/>
    <w:rsid w:val="001C4D0E"/>
    <w:rsid w:val="001D1100"/>
    <w:rsid w:val="001E3BCB"/>
    <w:rsid w:val="002051BB"/>
    <w:rsid w:val="00211329"/>
    <w:rsid w:val="0022007A"/>
    <w:rsid w:val="00222EB3"/>
    <w:rsid w:val="00226A00"/>
    <w:rsid w:val="002359D9"/>
    <w:rsid w:val="00246A9C"/>
    <w:rsid w:val="002653C4"/>
    <w:rsid w:val="00282903"/>
    <w:rsid w:val="002856E2"/>
    <w:rsid w:val="00290BDE"/>
    <w:rsid w:val="00295041"/>
    <w:rsid w:val="002A1B14"/>
    <w:rsid w:val="002B10EB"/>
    <w:rsid w:val="002D68C5"/>
    <w:rsid w:val="002E7691"/>
    <w:rsid w:val="002F798A"/>
    <w:rsid w:val="00307D44"/>
    <w:rsid w:val="00327929"/>
    <w:rsid w:val="003370D7"/>
    <w:rsid w:val="00346F33"/>
    <w:rsid w:val="003676C6"/>
    <w:rsid w:val="00374524"/>
    <w:rsid w:val="0037593D"/>
    <w:rsid w:val="00382E23"/>
    <w:rsid w:val="00392ECF"/>
    <w:rsid w:val="003A654D"/>
    <w:rsid w:val="003B4174"/>
    <w:rsid w:val="003D396A"/>
    <w:rsid w:val="003D4C42"/>
    <w:rsid w:val="0040347B"/>
    <w:rsid w:val="00413B7F"/>
    <w:rsid w:val="004162B5"/>
    <w:rsid w:val="00432339"/>
    <w:rsid w:val="00437915"/>
    <w:rsid w:val="004452FA"/>
    <w:rsid w:val="00446111"/>
    <w:rsid w:val="004753F1"/>
    <w:rsid w:val="0048511B"/>
    <w:rsid w:val="00485D0A"/>
    <w:rsid w:val="004916E4"/>
    <w:rsid w:val="00495F76"/>
    <w:rsid w:val="00495F7C"/>
    <w:rsid w:val="004B0EA6"/>
    <w:rsid w:val="004D1D1F"/>
    <w:rsid w:val="004D22B1"/>
    <w:rsid w:val="004E1882"/>
    <w:rsid w:val="00500938"/>
    <w:rsid w:val="00504283"/>
    <w:rsid w:val="005357DD"/>
    <w:rsid w:val="00541474"/>
    <w:rsid w:val="005560CB"/>
    <w:rsid w:val="00561E88"/>
    <w:rsid w:val="005649D0"/>
    <w:rsid w:val="00565EBD"/>
    <w:rsid w:val="0057045D"/>
    <w:rsid w:val="00577FC8"/>
    <w:rsid w:val="005833D5"/>
    <w:rsid w:val="00595493"/>
    <w:rsid w:val="005C1B2E"/>
    <w:rsid w:val="005D75B2"/>
    <w:rsid w:val="005E33DA"/>
    <w:rsid w:val="005E7F8D"/>
    <w:rsid w:val="005F572C"/>
    <w:rsid w:val="005F77A7"/>
    <w:rsid w:val="005F7BD2"/>
    <w:rsid w:val="006007E3"/>
    <w:rsid w:val="006115D7"/>
    <w:rsid w:val="00612CA4"/>
    <w:rsid w:val="00613FFD"/>
    <w:rsid w:val="0062223C"/>
    <w:rsid w:val="00637C6D"/>
    <w:rsid w:val="00645C82"/>
    <w:rsid w:val="00646A7C"/>
    <w:rsid w:val="006535B0"/>
    <w:rsid w:val="006611D5"/>
    <w:rsid w:val="006629A9"/>
    <w:rsid w:val="006649C8"/>
    <w:rsid w:val="00665978"/>
    <w:rsid w:val="00665CBA"/>
    <w:rsid w:val="00667280"/>
    <w:rsid w:val="00676147"/>
    <w:rsid w:val="006823A9"/>
    <w:rsid w:val="00687E86"/>
    <w:rsid w:val="006C2BC0"/>
    <w:rsid w:val="006C4C7F"/>
    <w:rsid w:val="006D510F"/>
    <w:rsid w:val="006F0F5D"/>
    <w:rsid w:val="007016CB"/>
    <w:rsid w:val="00707780"/>
    <w:rsid w:val="007166A5"/>
    <w:rsid w:val="00720C38"/>
    <w:rsid w:val="007262BD"/>
    <w:rsid w:val="007275EC"/>
    <w:rsid w:val="0074164D"/>
    <w:rsid w:val="007578FC"/>
    <w:rsid w:val="00760175"/>
    <w:rsid w:val="0076491A"/>
    <w:rsid w:val="00766B56"/>
    <w:rsid w:val="00770DE7"/>
    <w:rsid w:val="007947E3"/>
    <w:rsid w:val="007A1F14"/>
    <w:rsid w:val="007B58FF"/>
    <w:rsid w:val="007C060C"/>
    <w:rsid w:val="007C2567"/>
    <w:rsid w:val="007C3DA6"/>
    <w:rsid w:val="007C5580"/>
    <w:rsid w:val="007D065A"/>
    <w:rsid w:val="007D6C6D"/>
    <w:rsid w:val="007F45B6"/>
    <w:rsid w:val="00800FF1"/>
    <w:rsid w:val="00803E0B"/>
    <w:rsid w:val="0081468F"/>
    <w:rsid w:val="00815687"/>
    <w:rsid w:val="00831765"/>
    <w:rsid w:val="008538A1"/>
    <w:rsid w:val="00866114"/>
    <w:rsid w:val="00870BDC"/>
    <w:rsid w:val="00874FFB"/>
    <w:rsid w:val="0087541D"/>
    <w:rsid w:val="008932D0"/>
    <w:rsid w:val="008A40F8"/>
    <w:rsid w:val="008B11E5"/>
    <w:rsid w:val="008B1F71"/>
    <w:rsid w:val="008C42EB"/>
    <w:rsid w:val="008D2667"/>
    <w:rsid w:val="008D6253"/>
    <w:rsid w:val="008F018B"/>
    <w:rsid w:val="008F36E8"/>
    <w:rsid w:val="00900778"/>
    <w:rsid w:val="00916E3B"/>
    <w:rsid w:val="009267D7"/>
    <w:rsid w:val="00930417"/>
    <w:rsid w:val="009410A2"/>
    <w:rsid w:val="009545E4"/>
    <w:rsid w:val="00964718"/>
    <w:rsid w:val="0098256D"/>
    <w:rsid w:val="009825D6"/>
    <w:rsid w:val="00982E92"/>
    <w:rsid w:val="009C12A8"/>
    <w:rsid w:val="009D00DA"/>
    <w:rsid w:val="009D12D9"/>
    <w:rsid w:val="009D4301"/>
    <w:rsid w:val="009E2FCA"/>
    <w:rsid w:val="009F42BB"/>
    <w:rsid w:val="009F7F2B"/>
    <w:rsid w:val="00A419B3"/>
    <w:rsid w:val="00A52539"/>
    <w:rsid w:val="00A57866"/>
    <w:rsid w:val="00A64615"/>
    <w:rsid w:val="00A64FD0"/>
    <w:rsid w:val="00A771AE"/>
    <w:rsid w:val="00A86717"/>
    <w:rsid w:val="00A91A0B"/>
    <w:rsid w:val="00AA4CDB"/>
    <w:rsid w:val="00AB2247"/>
    <w:rsid w:val="00AB384F"/>
    <w:rsid w:val="00AB41C9"/>
    <w:rsid w:val="00AC4CF1"/>
    <w:rsid w:val="00AD6B7A"/>
    <w:rsid w:val="00AE52FD"/>
    <w:rsid w:val="00AF3394"/>
    <w:rsid w:val="00AF56BE"/>
    <w:rsid w:val="00B01205"/>
    <w:rsid w:val="00B055CB"/>
    <w:rsid w:val="00B05BE9"/>
    <w:rsid w:val="00B06793"/>
    <w:rsid w:val="00B072D2"/>
    <w:rsid w:val="00B20366"/>
    <w:rsid w:val="00B20AE4"/>
    <w:rsid w:val="00B41A60"/>
    <w:rsid w:val="00B41E3E"/>
    <w:rsid w:val="00B5006A"/>
    <w:rsid w:val="00B54F19"/>
    <w:rsid w:val="00B57672"/>
    <w:rsid w:val="00B77F0B"/>
    <w:rsid w:val="00B85F05"/>
    <w:rsid w:val="00B87AB4"/>
    <w:rsid w:val="00B97726"/>
    <w:rsid w:val="00BB3B02"/>
    <w:rsid w:val="00BC0446"/>
    <w:rsid w:val="00BC38AD"/>
    <w:rsid w:val="00BD7E7D"/>
    <w:rsid w:val="00BE26A7"/>
    <w:rsid w:val="00BE6A4D"/>
    <w:rsid w:val="00BF0830"/>
    <w:rsid w:val="00BF6BA8"/>
    <w:rsid w:val="00C06194"/>
    <w:rsid w:val="00C2192F"/>
    <w:rsid w:val="00C22419"/>
    <w:rsid w:val="00C3674E"/>
    <w:rsid w:val="00C5040B"/>
    <w:rsid w:val="00C57BEF"/>
    <w:rsid w:val="00C63BEB"/>
    <w:rsid w:val="00C748D9"/>
    <w:rsid w:val="00C83F04"/>
    <w:rsid w:val="00C906EB"/>
    <w:rsid w:val="00CB0BAD"/>
    <w:rsid w:val="00CC0C17"/>
    <w:rsid w:val="00CC71A4"/>
    <w:rsid w:val="00CC77DC"/>
    <w:rsid w:val="00CD1C66"/>
    <w:rsid w:val="00CE495A"/>
    <w:rsid w:val="00CF0AF9"/>
    <w:rsid w:val="00CF155A"/>
    <w:rsid w:val="00D1136D"/>
    <w:rsid w:val="00D25162"/>
    <w:rsid w:val="00D33BF5"/>
    <w:rsid w:val="00D34B41"/>
    <w:rsid w:val="00D3656B"/>
    <w:rsid w:val="00D41065"/>
    <w:rsid w:val="00D819CE"/>
    <w:rsid w:val="00D84466"/>
    <w:rsid w:val="00D901EB"/>
    <w:rsid w:val="00D91247"/>
    <w:rsid w:val="00D94122"/>
    <w:rsid w:val="00DB40DF"/>
    <w:rsid w:val="00DD6645"/>
    <w:rsid w:val="00DE2939"/>
    <w:rsid w:val="00DF317D"/>
    <w:rsid w:val="00DF4D07"/>
    <w:rsid w:val="00DF7DDE"/>
    <w:rsid w:val="00E1208C"/>
    <w:rsid w:val="00E3693D"/>
    <w:rsid w:val="00E4693A"/>
    <w:rsid w:val="00E50B73"/>
    <w:rsid w:val="00E60123"/>
    <w:rsid w:val="00E6406B"/>
    <w:rsid w:val="00E71310"/>
    <w:rsid w:val="00E72C51"/>
    <w:rsid w:val="00E91EF1"/>
    <w:rsid w:val="00EB33BC"/>
    <w:rsid w:val="00EB6846"/>
    <w:rsid w:val="00ED3CE7"/>
    <w:rsid w:val="00ED7DB8"/>
    <w:rsid w:val="00EE7258"/>
    <w:rsid w:val="00EF0A5A"/>
    <w:rsid w:val="00F037FC"/>
    <w:rsid w:val="00F22557"/>
    <w:rsid w:val="00F227A4"/>
    <w:rsid w:val="00F40F4A"/>
    <w:rsid w:val="00F4285B"/>
    <w:rsid w:val="00F45317"/>
    <w:rsid w:val="00F66B54"/>
    <w:rsid w:val="00F67CD6"/>
    <w:rsid w:val="00F72264"/>
    <w:rsid w:val="00F74DEC"/>
    <w:rsid w:val="00F86550"/>
    <w:rsid w:val="00FB32B5"/>
    <w:rsid w:val="00FB6BC7"/>
    <w:rsid w:val="00FB6C58"/>
    <w:rsid w:val="00FC380E"/>
    <w:rsid w:val="00FD352B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B75AE"/>
  <w15:docId w15:val="{C2B1636B-C8B3-48EF-A05A-856C0CB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6B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6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Revision"/>
    <w:hidden/>
    <w:uiPriority w:val="99"/>
    <w:semiHidden/>
    <w:rsid w:val="008B11E5"/>
    <w:pPr>
      <w:spacing w:line="240" w:lineRule="auto"/>
    </w:pPr>
  </w:style>
  <w:style w:type="paragraph" w:styleId="Web">
    <w:name w:val="Normal (Web)"/>
    <w:basedOn w:val="a"/>
    <w:uiPriority w:val="99"/>
    <w:unhideWhenUsed/>
    <w:rsid w:val="008B11E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paragraph" w:styleId="af">
    <w:name w:val="header"/>
    <w:basedOn w:val="a"/>
    <w:link w:val="af0"/>
    <w:uiPriority w:val="99"/>
    <w:unhideWhenUsed/>
    <w:rsid w:val="004916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916E4"/>
  </w:style>
  <w:style w:type="paragraph" w:styleId="af1">
    <w:name w:val="footer"/>
    <w:basedOn w:val="a"/>
    <w:link w:val="af2"/>
    <w:uiPriority w:val="99"/>
    <w:unhideWhenUsed/>
    <w:rsid w:val="004916E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916E4"/>
  </w:style>
  <w:style w:type="character" w:customStyle="1" w:styleId="20">
    <w:name w:val="見出し 2 (文字)"/>
    <w:basedOn w:val="a0"/>
    <w:link w:val="2"/>
    <w:uiPriority w:val="9"/>
    <w:rsid w:val="004162B5"/>
    <w:rPr>
      <w:sz w:val="32"/>
      <w:szCs w:val="32"/>
    </w:rPr>
  </w:style>
  <w:style w:type="table" w:styleId="5-1">
    <w:name w:val="Grid Table 5 Dark Accent 1"/>
    <w:basedOn w:val="a1"/>
    <w:uiPriority w:val="50"/>
    <w:rsid w:val="00DB40D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4">
    <w:name w:val="表題 (文字)"/>
    <w:basedOn w:val="a0"/>
    <w:link w:val="a3"/>
    <w:uiPriority w:val="10"/>
    <w:rsid w:val="00A86717"/>
    <w:rPr>
      <w:sz w:val="52"/>
      <w:szCs w:val="52"/>
    </w:rPr>
  </w:style>
  <w:style w:type="table" w:styleId="af3">
    <w:name w:val="Table Grid"/>
    <w:basedOn w:val="a1"/>
    <w:uiPriority w:val="39"/>
    <w:rsid w:val="00A86717"/>
    <w:pPr>
      <w:spacing w:line="240" w:lineRule="auto"/>
    </w:pPr>
    <w:rPr>
      <w:rFonts w:asciiTheme="minorHAnsi" w:hAnsiTheme="minorHAnsi" w:cstheme="minorBidi"/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1E3BC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5">
    <w:name w:val="Grid Table 4 Accent 5"/>
    <w:basedOn w:val="a1"/>
    <w:uiPriority w:val="49"/>
    <w:rsid w:val="00F40F4A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3">
    <w:name w:val="Grid Table 4 Accent 3"/>
    <w:basedOn w:val="a1"/>
    <w:uiPriority w:val="49"/>
    <w:rsid w:val="00CB0BAD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1">
    <w:name w:val="Grid Table 4 Accent 1"/>
    <w:basedOn w:val="a1"/>
    <w:uiPriority w:val="49"/>
    <w:rsid w:val="003A654D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f4">
    <w:name w:val="Grid Table Light"/>
    <w:basedOn w:val="a1"/>
    <w:uiPriority w:val="40"/>
    <w:rsid w:val="007275E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Grid Table 1 Light"/>
    <w:basedOn w:val="a1"/>
    <w:uiPriority w:val="46"/>
    <w:rsid w:val="006629A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688</Words>
  <Characters>3924</Characters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2024-02-26T20:35:00Z</cp:lastPrinted>
  <dcterms:created xsi:type="dcterms:W3CDTF">2024-02-26T20:00:00Z</dcterms:created>
  <dcterms:modified xsi:type="dcterms:W3CDTF">2024-05-06T03:07:00Z</dcterms:modified>
</cp:coreProperties>
</file>